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26" w:rsidRPr="00DE4671" w:rsidRDefault="001D4F26">
      <w:pPr>
        <w:rPr>
          <w:b/>
          <w:bCs/>
          <w:sz w:val="20"/>
          <w:szCs w:val="20"/>
        </w:rPr>
      </w:pPr>
      <w:bookmarkStart w:id="0" w:name="_GoBack"/>
      <w:bookmarkEnd w:id="0"/>
      <w:r w:rsidRPr="00DE4671">
        <w:rPr>
          <w:b/>
          <w:bCs/>
          <w:sz w:val="20"/>
          <w:szCs w:val="20"/>
        </w:rPr>
        <w:t>Please see following the latest issue, issue number 2.</w:t>
      </w:r>
      <w:r w:rsidR="00965BD7" w:rsidRPr="00DE4671">
        <w:rPr>
          <w:b/>
          <w:bCs/>
          <w:sz w:val="20"/>
          <w:szCs w:val="20"/>
        </w:rPr>
        <w:t>1</w:t>
      </w:r>
      <w:r w:rsidRPr="00DE4671">
        <w:rPr>
          <w:b/>
          <w:bCs/>
          <w:sz w:val="20"/>
          <w:szCs w:val="20"/>
        </w:rPr>
        <w:t>, of the Carrier Price List.</w:t>
      </w:r>
    </w:p>
    <w:p w:rsidR="001D4F26" w:rsidRPr="00DE4671" w:rsidRDefault="001D4F26">
      <w:pPr>
        <w:rPr>
          <w:sz w:val="20"/>
          <w:szCs w:val="20"/>
        </w:rPr>
      </w:pPr>
    </w:p>
    <w:p w:rsidR="001D4F26" w:rsidRPr="00DE4671" w:rsidRDefault="001D4F26">
      <w:pPr>
        <w:rPr>
          <w:sz w:val="20"/>
          <w:szCs w:val="20"/>
        </w:rPr>
      </w:pPr>
    </w:p>
    <w:p w:rsidR="001D4F26" w:rsidRPr="00DE4671" w:rsidRDefault="001D4F26">
      <w:pPr>
        <w:rPr>
          <w:sz w:val="20"/>
          <w:szCs w:val="20"/>
        </w:rPr>
      </w:pPr>
      <w:r w:rsidRPr="00DE4671">
        <w:rPr>
          <w:sz w:val="20"/>
          <w:szCs w:val="20"/>
        </w:rPr>
        <w:t>This Issue 2.</w:t>
      </w:r>
      <w:r w:rsidR="00965BD7" w:rsidRPr="00DE4671">
        <w:rPr>
          <w:sz w:val="20"/>
          <w:szCs w:val="20"/>
        </w:rPr>
        <w:t xml:space="preserve">1 </w:t>
      </w:r>
      <w:r w:rsidRPr="00DE4671">
        <w:rPr>
          <w:sz w:val="20"/>
          <w:szCs w:val="20"/>
        </w:rPr>
        <w:t>is only valid for those Operators who have signed the Network Charge Control Supplementary Agreement or the Network Charge Control Standard Interconnect Agreement.</w:t>
      </w:r>
    </w:p>
    <w:p w:rsidR="001D4F26" w:rsidRPr="00DE4671" w:rsidRDefault="001D4F26">
      <w:pPr>
        <w:rPr>
          <w:sz w:val="20"/>
          <w:szCs w:val="20"/>
        </w:rPr>
      </w:pPr>
    </w:p>
    <w:p w:rsidR="001D4F26" w:rsidRDefault="001D4F26">
      <w:pPr>
        <w:tabs>
          <w:tab w:val="left" w:pos="360"/>
          <w:tab w:val="left" w:pos="720"/>
        </w:tabs>
        <w:rPr>
          <w:sz w:val="20"/>
          <w:szCs w:val="20"/>
        </w:rPr>
      </w:pPr>
      <w:r w:rsidRPr="00DE4671">
        <w:rPr>
          <w:sz w:val="20"/>
          <w:szCs w:val="20"/>
        </w:rPr>
        <w:t xml:space="preserve">In appropriate parts of the Carrier Price List the actual amounts payable by BT to the OLO </w:t>
      </w:r>
      <w:r w:rsidR="00A53B6C" w:rsidRPr="00DE4671">
        <w:rPr>
          <w:sz w:val="20"/>
          <w:szCs w:val="20"/>
        </w:rPr>
        <w:t>are</w:t>
      </w:r>
      <w:r w:rsidRPr="00DE4671">
        <w:rPr>
          <w:sz w:val="20"/>
          <w:szCs w:val="20"/>
        </w:rPr>
        <w:t xml:space="preserve"> prefixed by a minus sign. Also, if there is any money due to BT the amount payable will be represented as a positive figure. Thus a negative figure against a particular service will mean an outflow of money from BT</w:t>
      </w:r>
      <w:r>
        <w:rPr>
          <w:sz w:val="20"/>
          <w:szCs w:val="20"/>
        </w:rPr>
        <w:t xml:space="preserve"> and vice versa.</w:t>
      </w:r>
    </w:p>
    <w:p w:rsidR="001D4F26" w:rsidRDefault="001D4F26">
      <w:pPr>
        <w:pStyle w:val="Para0-2"/>
        <w:ind w:left="0" w:firstLine="0"/>
        <w:rPr>
          <w:sz w:val="20"/>
          <w:szCs w:val="20"/>
        </w:rPr>
      </w:pPr>
    </w:p>
    <w:p w:rsidR="00A96B9F" w:rsidRDefault="001D4F26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53B6C">
        <w:rPr>
          <w:sz w:val="20"/>
          <w:szCs w:val="20"/>
        </w:rPr>
        <w:t xml:space="preserve">various </w:t>
      </w:r>
      <w:r>
        <w:rPr>
          <w:sz w:val="20"/>
          <w:szCs w:val="20"/>
        </w:rPr>
        <w:t xml:space="preserve">Carrier Price List </w:t>
      </w:r>
      <w:r w:rsidR="00A53B6C">
        <w:rPr>
          <w:sz w:val="20"/>
          <w:szCs w:val="20"/>
        </w:rPr>
        <w:t xml:space="preserve">files are </w:t>
      </w:r>
      <w:r>
        <w:rPr>
          <w:sz w:val="20"/>
          <w:szCs w:val="20"/>
        </w:rPr>
        <w:t>downloadable electronically</w:t>
      </w:r>
      <w:r w:rsidR="00A53B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from the BT Interconnect website at </w:t>
      </w:r>
      <w:hyperlink r:id="rId7" w:history="1">
        <w:r w:rsidR="00A96B9F" w:rsidRPr="00044C4A">
          <w:rPr>
            <w:rStyle w:val="Hyperlink"/>
            <w:sz w:val="20"/>
            <w:szCs w:val="20"/>
          </w:rPr>
          <w:t>https://www.btwholesale.com/pages/static/help-and-support/pricing/carrier-price-lists.htm</w:t>
        </w:r>
      </w:hyperlink>
      <w:r w:rsidR="00A53B6C">
        <w:rPr>
          <w:sz w:val="20"/>
          <w:szCs w:val="20"/>
        </w:rPr>
        <w:t>.</w:t>
      </w:r>
    </w:p>
    <w:p w:rsidR="001D4F26" w:rsidRDefault="001D4F26">
      <w:pPr>
        <w:rPr>
          <w:sz w:val="20"/>
          <w:szCs w:val="20"/>
        </w:rPr>
      </w:pPr>
    </w:p>
    <w:p w:rsidR="004334FF" w:rsidRDefault="001D4F26">
      <w:pPr>
        <w:rPr>
          <w:sz w:val="20"/>
          <w:szCs w:val="20"/>
        </w:rPr>
      </w:pPr>
      <w:r>
        <w:rPr>
          <w:sz w:val="20"/>
          <w:szCs w:val="20"/>
        </w:rPr>
        <w:t xml:space="preserve">If you have any initial queries regarding this Carrier Price List, please contact your Account Manager, </w:t>
      </w:r>
      <w:r w:rsidR="004334FF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Commercial </w:t>
      </w:r>
      <w:r w:rsidR="004334FF">
        <w:rPr>
          <w:sz w:val="20"/>
          <w:szCs w:val="20"/>
        </w:rPr>
        <w:t xml:space="preserve">Interface team at </w:t>
      </w:r>
      <w:hyperlink r:id="rId8" w:history="1">
        <w:r w:rsidR="004334FF" w:rsidRPr="00044C4A">
          <w:rPr>
            <w:rStyle w:val="Hyperlink"/>
            <w:sz w:val="20"/>
            <w:szCs w:val="20"/>
          </w:rPr>
          <w:t>commercial.interface@bt.com</w:t>
        </w:r>
      </w:hyperlink>
      <w:r w:rsidR="004334FF" w:rsidRPr="004334FF">
        <w:rPr>
          <w:sz w:val="20"/>
          <w:szCs w:val="20"/>
        </w:rPr>
        <w:t xml:space="preserve"> </w:t>
      </w:r>
      <w:r w:rsidR="004334FF">
        <w:rPr>
          <w:sz w:val="20"/>
          <w:szCs w:val="20"/>
        </w:rPr>
        <w:t>or other usual point of contact with BT Wholesale.</w:t>
      </w:r>
    </w:p>
    <w:p w:rsidR="001D4F26" w:rsidRDefault="001D4F26">
      <w:pPr>
        <w:rPr>
          <w:sz w:val="20"/>
          <w:szCs w:val="20"/>
        </w:rPr>
      </w:pPr>
    </w:p>
    <w:p w:rsidR="001D4F26" w:rsidRDefault="001D4F26">
      <w:pPr>
        <w:rPr>
          <w:sz w:val="20"/>
          <w:szCs w:val="20"/>
        </w:rPr>
      </w:pPr>
      <w:r>
        <w:rPr>
          <w:sz w:val="20"/>
          <w:szCs w:val="20"/>
        </w:rPr>
        <w:t xml:space="preserve">For detailed enquiries regarding charges contained within the Carrier Price List please contact </w:t>
      </w:r>
      <w:r w:rsidR="009D7182">
        <w:rPr>
          <w:sz w:val="20"/>
          <w:szCs w:val="20"/>
        </w:rPr>
        <w:t xml:space="preserve">the Commercial Operations team </w:t>
      </w:r>
      <w:r>
        <w:rPr>
          <w:sz w:val="20"/>
          <w:szCs w:val="20"/>
        </w:rPr>
        <w:t>via one of the following methods.</w:t>
      </w:r>
    </w:p>
    <w:p w:rsidR="001D4F26" w:rsidRDefault="001D4F26">
      <w:pPr>
        <w:rPr>
          <w:sz w:val="20"/>
          <w:szCs w:val="20"/>
        </w:rPr>
      </w:pPr>
    </w:p>
    <w:p w:rsidR="001D4F26" w:rsidRDefault="001D4F26">
      <w:pPr>
        <w:numPr>
          <w:ilvl w:val="0"/>
          <w:numId w:val="1"/>
        </w:numPr>
        <w:spacing w:after="12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BTWS&amp;S Pricing e-mail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: btcs.pricing@bt.com</w:t>
      </w:r>
    </w:p>
    <w:p w:rsidR="001D4F26" w:rsidRDefault="001D4F26">
      <w:pPr>
        <w:numPr>
          <w:ilvl w:val="0"/>
          <w:numId w:val="1"/>
        </w:numPr>
        <w:spacing w:after="12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BTWS&amp;S Pricing postal address</w:t>
      </w:r>
      <w:r>
        <w:rPr>
          <w:b/>
          <w:bCs/>
          <w:sz w:val="20"/>
          <w:szCs w:val="20"/>
        </w:rPr>
        <w:tab/>
        <w:t xml:space="preserve">: </w:t>
      </w:r>
    </w:p>
    <w:p w:rsidR="001D4F26" w:rsidRDefault="001D4F26">
      <w:pPr>
        <w:rPr>
          <w:sz w:val="20"/>
          <w:szCs w:val="20"/>
        </w:rPr>
      </w:pPr>
    </w:p>
    <w:p w:rsidR="000B7F87" w:rsidRDefault="000B7F87" w:rsidP="000B7F87">
      <w:pPr>
        <w:pStyle w:val="NormalWeb"/>
      </w:pPr>
      <w:r>
        <w:t>BT Wholesale Products - TDM Voice</w:t>
      </w:r>
      <w:r>
        <w:br/>
        <w:t>PP 6.26B</w:t>
      </w:r>
      <w:r>
        <w:br/>
        <w:t>Faraday Building</w:t>
      </w:r>
    </w:p>
    <w:p w:rsidR="000B7F87" w:rsidRDefault="000B7F87" w:rsidP="000B7F87">
      <w:r>
        <w:t>1 Knightrider Street</w:t>
      </w:r>
    </w:p>
    <w:p w:rsidR="000B7F87" w:rsidRDefault="000B7F87" w:rsidP="000B7F87">
      <w:pPr>
        <w:rPr>
          <w:sz w:val="20"/>
          <w:szCs w:val="20"/>
        </w:rPr>
      </w:pPr>
      <w:r>
        <w:t>London</w:t>
      </w:r>
      <w:r>
        <w:br/>
        <w:t>EC4V 5BT</w:t>
      </w:r>
    </w:p>
    <w:p w:rsidR="000B7F87" w:rsidRDefault="000B7F87">
      <w:pPr>
        <w:rPr>
          <w:sz w:val="20"/>
          <w:szCs w:val="20"/>
        </w:rPr>
      </w:pPr>
    </w:p>
    <w:p w:rsidR="000B7F87" w:rsidRDefault="000B7F87">
      <w:pPr>
        <w:rPr>
          <w:sz w:val="20"/>
          <w:szCs w:val="20"/>
        </w:rPr>
      </w:pPr>
    </w:p>
    <w:p w:rsidR="000B7F87" w:rsidRDefault="000B7F87">
      <w:pPr>
        <w:rPr>
          <w:sz w:val="20"/>
          <w:szCs w:val="20"/>
        </w:rPr>
      </w:pPr>
    </w:p>
    <w:p w:rsidR="001D4F26" w:rsidRDefault="001D4F26">
      <w:pPr>
        <w:rPr>
          <w:sz w:val="20"/>
          <w:szCs w:val="20"/>
        </w:rPr>
      </w:pPr>
      <w:r>
        <w:rPr>
          <w:sz w:val="20"/>
          <w:szCs w:val="20"/>
        </w:rPr>
        <w:t>Additional guidance slides are available from the BT Interconnect web-site via the link;</w:t>
      </w:r>
    </w:p>
    <w:p w:rsidR="009D7182" w:rsidRDefault="009D7182">
      <w:pPr>
        <w:rPr>
          <w:sz w:val="20"/>
          <w:szCs w:val="20"/>
        </w:rPr>
      </w:pPr>
      <w:hyperlink r:id="rId9" w:history="1">
        <w:r w:rsidRPr="00044C4A">
          <w:rPr>
            <w:rStyle w:val="Hyperlink"/>
            <w:sz w:val="20"/>
            <w:szCs w:val="20"/>
          </w:rPr>
          <w:t>https://www.btwholesale.com/assets/documents/Carrier_Price_List/CPL_Guidance_Slides.ppt</w:t>
        </w:r>
      </w:hyperlink>
    </w:p>
    <w:p w:rsidR="001D4F26" w:rsidRDefault="001D4F26">
      <w:pPr>
        <w:rPr>
          <w:sz w:val="20"/>
          <w:szCs w:val="20"/>
        </w:rPr>
      </w:pPr>
    </w:p>
    <w:p w:rsidR="000B7F87" w:rsidRDefault="000B7F87">
      <w:pPr>
        <w:rPr>
          <w:sz w:val="20"/>
          <w:szCs w:val="20"/>
        </w:rPr>
      </w:pPr>
    </w:p>
    <w:p w:rsidR="000B7F87" w:rsidRPr="000B7F87" w:rsidRDefault="000B7F87" w:rsidP="000B7F87">
      <w:pPr>
        <w:rPr>
          <w:sz w:val="20"/>
          <w:szCs w:val="20"/>
        </w:rPr>
      </w:pPr>
    </w:p>
    <w:p w:rsidR="000B7F87" w:rsidRDefault="000B7F87" w:rsidP="000B7F87">
      <w:pPr>
        <w:pStyle w:val="NormalWeb"/>
      </w:pPr>
    </w:p>
    <w:p w:rsidR="000B7F87" w:rsidRDefault="000B7F87" w:rsidP="000B7F87">
      <w:pPr>
        <w:rPr>
          <w:sz w:val="20"/>
          <w:szCs w:val="20"/>
        </w:rPr>
      </w:pPr>
    </w:p>
    <w:p w:rsidR="000B7F87" w:rsidRDefault="000B7F87" w:rsidP="000B7F8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ab/>
      </w:r>
    </w:p>
    <w:p w:rsidR="000B7F87" w:rsidRDefault="000B7F87" w:rsidP="000B7F87">
      <w:pPr>
        <w:pStyle w:val="NormalWeb"/>
        <w:rPr>
          <w:sz w:val="20"/>
          <w:szCs w:val="20"/>
        </w:rPr>
      </w:pPr>
    </w:p>
    <w:p w:rsidR="000B7F87" w:rsidRDefault="000B7F87" w:rsidP="000B7F87">
      <w:pPr>
        <w:pStyle w:val="NormalWeb"/>
        <w:rPr>
          <w:sz w:val="20"/>
          <w:szCs w:val="20"/>
        </w:rPr>
      </w:pPr>
    </w:p>
    <w:p w:rsidR="001D4F26" w:rsidRPr="000B7F87" w:rsidRDefault="001D4F26" w:rsidP="000B7F87">
      <w:pPr>
        <w:tabs>
          <w:tab w:val="left" w:pos="2827"/>
        </w:tabs>
        <w:rPr>
          <w:sz w:val="20"/>
          <w:szCs w:val="20"/>
        </w:rPr>
      </w:pPr>
    </w:p>
    <w:sectPr w:rsidR="001D4F26" w:rsidRPr="000B7F87">
      <w:headerReference w:type="default" r:id="rId10"/>
      <w:footerReference w:type="default" r:id="rId11"/>
      <w:pgSz w:w="11907" w:h="16840"/>
      <w:pgMar w:top="1418" w:right="1134" w:bottom="1418" w:left="1134" w:header="737" w:footer="73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85" w:rsidRDefault="00275585">
      <w:r>
        <w:separator/>
      </w:r>
    </w:p>
  </w:endnote>
  <w:endnote w:type="continuationSeparator" w:id="0">
    <w:p w:rsidR="00275585" w:rsidRDefault="0027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26" w:rsidRDefault="001D4F26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 xml:space="preserve">Issue Date: </w:t>
    </w:r>
    <w:r w:rsidR="00DE4671">
      <w:rPr>
        <w:sz w:val="18"/>
        <w:szCs w:val="18"/>
      </w:rPr>
      <w:t>24/11/2016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MERGEFORMAT </w:instrText>
    </w:r>
    <w:r>
      <w:rPr>
        <w:sz w:val="18"/>
        <w:szCs w:val="18"/>
      </w:rPr>
      <w:fldChar w:fldCharType="separate"/>
    </w:r>
    <w:r w:rsidR="00656AC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MERGEFORMAT </w:instrText>
    </w:r>
    <w:r>
      <w:rPr>
        <w:sz w:val="18"/>
        <w:szCs w:val="18"/>
      </w:rPr>
      <w:fldChar w:fldCharType="separate"/>
    </w:r>
    <w:r w:rsidR="00656AC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1D4F26" w:rsidRDefault="000B7F87">
    <w:pPr>
      <w:pStyle w:val="Footer"/>
      <w:ind w:right="360"/>
    </w:pPr>
    <w:r>
      <w:rPr>
        <w:sz w:val="18"/>
        <w:szCs w:val="18"/>
      </w:rPr>
      <w:t>Issue No: 2.1</w:t>
    </w:r>
    <w:r w:rsidR="001D4F26">
      <w:rPr>
        <w:sz w:val="18"/>
        <w:szCs w:val="18"/>
      </w:rPr>
      <w:tab/>
    </w:r>
    <w:r w:rsidR="001D4F26">
      <w:rPr>
        <w:sz w:val="18"/>
        <w:szCs w:val="18"/>
      </w:rPr>
      <w:tab/>
    </w:r>
    <w:r w:rsidR="001D4F26">
      <w:rPr>
        <w:sz w:val="18"/>
        <w:szCs w:val="18"/>
      </w:rPr>
      <w:tab/>
    </w:r>
    <w:r w:rsidR="001D4F26">
      <w:rPr>
        <w:sz w:val="18"/>
        <w:szCs w:val="18"/>
      </w:rPr>
      <w:tab/>
    </w:r>
    <w:r w:rsidR="001D4F26">
      <w:t>© British Telecommunications plc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85" w:rsidRDefault="00275585">
      <w:r>
        <w:separator/>
      </w:r>
    </w:p>
  </w:footnote>
  <w:footnote w:type="continuationSeparator" w:id="0">
    <w:p w:rsidR="00275585" w:rsidRDefault="0027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268"/>
      <w:gridCol w:w="7371"/>
    </w:tblGrid>
    <w:tr w:rsidR="001D4F2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1D4F26" w:rsidRDefault="001D4F26">
          <w:pPr>
            <w:pStyle w:val="Header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CARRIER PRICE LIST</w:t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1D4F26" w:rsidRPr="00DE4671" w:rsidRDefault="00DE4671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24 November</w:t>
          </w:r>
          <w:r w:rsidR="00965BD7" w:rsidRPr="00DE4671">
            <w:rPr>
              <w:sz w:val="18"/>
              <w:szCs w:val="18"/>
            </w:rPr>
            <w:t xml:space="preserve"> 2016</w:t>
          </w:r>
        </w:p>
      </w:tc>
    </w:tr>
    <w:tr w:rsidR="001D4F2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1D4F26" w:rsidRDefault="001D4F26">
          <w:pPr>
            <w:pStyle w:val="Header"/>
            <w:rPr>
              <w:b w:val="0"/>
              <w:bCs w:val="0"/>
              <w:sz w:val="18"/>
              <w:szCs w:val="18"/>
            </w:rPr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1D4F26" w:rsidRPr="00DE4671" w:rsidRDefault="001D4F26" w:rsidP="00D225E8">
          <w:pPr>
            <w:pStyle w:val="Header"/>
            <w:rPr>
              <w:sz w:val="18"/>
              <w:szCs w:val="18"/>
            </w:rPr>
          </w:pPr>
          <w:r w:rsidRPr="00DE4671">
            <w:rPr>
              <w:sz w:val="18"/>
              <w:szCs w:val="18"/>
            </w:rPr>
            <w:t>CARRIER PRICE LIST ISSUE 2.</w:t>
          </w:r>
          <w:r w:rsidR="00D225E8" w:rsidRPr="00DE4671">
            <w:rPr>
              <w:sz w:val="18"/>
              <w:szCs w:val="18"/>
            </w:rPr>
            <w:t>1</w:t>
          </w:r>
        </w:p>
      </w:tc>
    </w:tr>
    <w:tr w:rsidR="001D4F2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6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1D4F26" w:rsidRDefault="001D4F26">
          <w:pPr>
            <w:pStyle w:val="Header"/>
            <w:rPr>
              <w:b w:val="0"/>
              <w:bCs w:val="0"/>
              <w:sz w:val="18"/>
              <w:szCs w:val="18"/>
            </w:rPr>
          </w:pPr>
        </w:p>
      </w:tc>
      <w:tc>
        <w:tcPr>
          <w:tcW w:w="737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1D4F26" w:rsidRDefault="001D4F26">
          <w:pPr>
            <w:pStyle w:val="Header"/>
            <w:rPr>
              <w:sz w:val="18"/>
              <w:szCs w:val="18"/>
            </w:rPr>
          </w:pPr>
        </w:p>
      </w:tc>
    </w:tr>
  </w:tbl>
  <w:p w:rsidR="001D4F26" w:rsidRDefault="001D4F2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3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AC3"/>
    <w:rsid w:val="00044C4A"/>
    <w:rsid w:val="000B7F87"/>
    <w:rsid w:val="00114A5D"/>
    <w:rsid w:val="001C7021"/>
    <w:rsid w:val="001D4F26"/>
    <w:rsid w:val="00275585"/>
    <w:rsid w:val="00291410"/>
    <w:rsid w:val="004334FF"/>
    <w:rsid w:val="00656AC0"/>
    <w:rsid w:val="006E7A10"/>
    <w:rsid w:val="00965BD7"/>
    <w:rsid w:val="009D7182"/>
    <w:rsid w:val="00A53B6C"/>
    <w:rsid w:val="00A96B9F"/>
    <w:rsid w:val="00B8053F"/>
    <w:rsid w:val="00CA7C9A"/>
    <w:rsid w:val="00D12244"/>
    <w:rsid w:val="00D225E8"/>
    <w:rsid w:val="00D418E5"/>
    <w:rsid w:val="00DE4671"/>
    <w:rsid w:val="00EB1D3B"/>
    <w:rsid w:val="00F06AC3"/>
    <w:rsid w:val="00F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0F487F-E58B-4B7F-A808-B405DA44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Pr>
      <w:sz w:val="16"/>
      <w:szCs w:val="16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initions">
    <w:name w:val="Definitions"/>
    <w:basedOn w:val="Normal"/>
    <w:uiPriority w:val="99"/>
    <w:pPr>
      <w:ind w:left="4253" w:hanging="4253"/>
    </w:pPr>
  </w:style>
  <w:style w:type="paragraph" w:customStyle="1" w:styleId="Annotation">
    <w:name w:val="Annotation"/>
    <w:basedOn w:val="Normal"/>
    <w:uiPriority w:val="99"/>
    <w:pPr>
      <w:ind w:left="1134"/>
    </w:pPr>
    <w:rPr>
      <w:b/>
      <w:bCs/>
      <w:i/>
      <w:iCs/>
      <w:vanish/>
    </w:rPr>
  </w:style>
  <w:style w:type="paragraph" w:customStyle="1" w:styleId="Indent1">
    <w:name w:val="Indent1"/>
    <w:basedOn w:val="Normal"/>
    <w:uiPriority w:val="99"/>
    <w:pPr>
      <w:ind w:left="567"/>
    </w:pPr>
  </w:style>
  <w:style w:type="paragraph" w:customStyle="1" w:styleId="Indent2">
    <w:name w:val="Indent2"/>
    <w:basedOn w:val="Normal"/>
    <w:uiPriority w:val="99"/>
    <w:pPr>
      <w:ind w:left="1134"/>
    </w:pPr>
  </w:style>
  <w:style w:type="paragraph" w:customStyle="1" w:styleId="Indent3">
    <w:name w:val="Indent3"/>
    <w:basedOn w:val="Normal"/>
    <w:uiPriority w:val="99"/>
    <w:pPr>
      <w:ind w:left="1701"/>
    </w:pPr>
  </w:style>
  <w:style w:type="paragraph" w:customStyle="1" w:styleId="Indent4">
    <w:name w:val="Indent4"/>
    <w:basedOn w:val="Normal"/>
    <w:uiPriority w:val="99"/>
    <w:pPr>
      <w:ind w:left="2268"/>
    </w:pPr>
  </w:style>
  <w:style w:type="paragraph" w:customStyle="1" w:styleId="Para0-2">
    <w:name w:val="Para0-2"/>
    <w:basedOn w:val="Normal"/>
    <w:uiPriority w:val="99"/>
    <w:pPr>
      <w:ind w:left="1134" w:hanging="1134"/>
    </w:pPr>
  </w:style>
  <w:style w:type="paragraph" w:customStyle="1" w:styleId="Para0-2-3">
    <w:name w:val="Para0-2-3"/>
    <w:basedOn w:val="Normal"/>
    <w:uiPriority w:val="99"/>
    <w:pPr>
      <w:tabs>
        <w:tab w:val="left" w:pos="1134"/>
      </w:tabs>
      <w:ind w:left="1701" w:hanging="1701"/>
    </w:pPr>
  </w:style>
  <w:style w:type="paragraph" w:customStyle="1" w:styleId="Para0-3">
    <w:name w:val="Para0-3"/>
    <w:basedOn w:val="Normal"/>
    <w:uiPriority w:val="99"/>
    <w:pPr>
      <w:ind w:left="1701" w:hanging="1701"/>
    </w:pPr>
  </w:style>
  <w:style w:type="paragraph" w:customStyle="1" w:styleId="Para0-4">
    <w:name w:val="Para0-4"/>
    <w:basedOn w:val="Normal"/>
    <w:uiPriority w:val="99"/>
    <w:pPr>
      <w:ind w:left="2268" w:hanging="2268"/>
    </w:pPr>
  </w:style>
  <w:style w:type="paragraph" w:customStyle="1" w:styleId="Para2-3">
    <w:name w:val="Para2-3"/>
    <w:basedOn w:val="Normal"/>
    <w:uiPriority w:val="99"/>
    <w:pPr>
      <w:ind w:left="1701" w:hanging="567"/>
    </w:pPr>
  </w:style>
  <w:style w:type="paragraph" w:customStyle="1" w:styleId="Para2-3-4">
    <w:name w:val="Para2-3-4"/>
    <w:basedOn w:val="Normal"/>
    <w:uiPriority w:val="99"/>
    <w:pPr>
      <w:tabs>
        <w:tab w:val="left" w:pos="1701"/>
      </w:tabs>
      <w:ind w:left="2268" w:hanging="1134"/>
    </w:pPr>
  </w:style>
  <w:style w:type="paragraph" w:customStyle="1" w:styleId="Para3-4">
    <w:name w:val="Para3-4"/>
    <w:basedOn w:val="Normal"/>
    <w:uiPriority w:val="99"/>
    <w:pPr>
      <w:ind w:left="2268" w:hanging="567"/>
    </w:pPr>
  </w:style>
  <w:style w:type="paragraph" w:customStyle="1" w:styleId="Para3-6">
    <w:name w:val="Para3-6"/>
    <w:basedOn w:val="Normal"/>
    <w:uiPriority w:val="99"/>
    <w:pPr>
      <w:ind w:left="3402" w:hanging="1701"/>
    </w:pPr>
  </w:style>
  <w:style w:type="paragraph" w:customStyle="1" w:styleId="Para4-5">
    <w:name w:val="Para4-5"/>
    <w:basedOn w:val="Normal"/>
    <w:uiPriority w:val="99"/>
    <w:pPr>
      <w:ind w:left="2835" w:hanging="567"/>
    </w:pPr>
  </w:style>
  <w:style w:type="paragraph" w:customStyle="1" w:styleId="Para5-6">
    <w:name w:val="Para5-6"/>
    <w:basedOn w:val="Normal"/>
    <w:uiPriority w:val="99"/>
    <w:pPr>
      <w:ind w:left="3402" w:hanging="567"/>
    </w:pPr>
  </w:style>
  <w:style w:type="paragraph" w:customStyle="1" w:styleId="Para75-85">
    <w:name w:val="Para75-85"/>
    <w:basedOn w:val="Normal"/>
    <w:uiPriority w:val="99"/>
    <w:pPr>
      <w:ind w:left="4820" w:hanging="567"/>
    </w:pPr>
  </w:style>
  <w:style w:type="character" w:styleId="PageNumber">
    <w:name w:val="page number"/>
    <w:uiPriority w:val="99"/>
    <w:rPr>
      <w:rFonts w:cs="Times New Roman"/>
    </w:rPr>
  </w:style>
  <w:style w:type="paragraph" w:customStyle="1" w:styleId="PageNo">
    <w:name w:val="Page No"/>
    <w:basedOn w:val="Normal"/>
    <w:uiPriority w:val="99"/>
    <w:pPr>
      <w:jc w:val="center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unnamed11">
    <w:name w:val="unnamed11"/>
    <w:uiPriority w:val="99"/>
    <w:rPr>
      <w:rFonts w:ascii="Arial" w:hAnsi="Arial" w:cs="Arial"/>
      <w:color w:val="000000"/>
      <w:sz w:val="23"/>
      <w:szCs w:val="23"/>
    </w:rPr>
  </w:style>
  <w:style w:type="paragraph" w:styleId="BlockText">
    <w:name w:val="Block Text"/>
    <w:basedOn w:val="Normal"/>
    <w:uiPriority w:val="99"/>
    <w:pPr>
      <w:ind w:left="2880" w:right="5528"/>
    </w:pPr>
  </w:style>
  <w:style w:type="paragraph" w:styleId="NormalWeb">
    <w:name w:val="Normal (Web)"/>
    <w:basedOn w:val="Normal"/>
    <w:uiPriority w:val="99"/>
    <w:semiHidden/>
    <w:unhideWhenUsed/>
    <w:rsid w:val="000B7F87"/>
    <w:pPr>
      <w:autoSpaceDE/>
      <w:autoSpaceDN/>
      <w:spacing w:before="100" w:beforeAutospacing="1" w:after="100" w:afterAutospacing="1"/>
      <w:jc w:val="left"/>
    </w:pPr>
    <w:rPr>
      <w:lang w:eastAsia="en-GB"/>
    </w:rPr>
  </w:style>
  <w:style w:type="paragraph" w:styleId="Revision">
    <w:name w:val="Revision"/>
    <w:hidden/>
    <w:uiPriority w:val="99"/>
    <w:semiHidden/>
    <w:rsid w:val="00965BD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965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965BD7"/>
    <w:rPr>
      <w:rFonts w:ascii="Segoe UI" w:hAnsi="Segoe UI" w:cs="Segoe UI"/>
      <w:sz w:val="18"/>
      <w:szCs w:val="18"/>
      <w:lang w:val="x-none" w:eastAsia="en-US"/>
    </w:rPr>
  </w:style>
  <w:style w:type="character" w:styleId="FollowedHyperlink">
    <w:name w:val="FollowedHyperlink"/>
    <w:uiPriority w:val="99"/>
    <w:rsid w:val="009D718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535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2532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529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253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.interface@bt.com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www.btwholesale.com/pages/static/help-and-support/pricing/carrier-price-lists.ht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webSettings" Target="webSettings.xml"/><Relationship Id="rId9" Type="http://schemas.openxmlformats.org/officeDocument/2006/relationships/hyperlink" Target="https://www.btwholesale.com/assets/documents/Carrier_Price_List/CPL_Guidance_Slides.pp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/>
        <AccountId xsi:nil="true"/>
        <AccountType/>
      </UserInfo>
    </BT_x0020_Document_x0020_Owner>
    <BT_x0020_Data_x0020_Classification xmlns="e0e35bac-e255-4a69-af54-5f01336af94f">Public</BT_x0020_Data_x0020_Classification>
    <TaxCatchAll xmlns="e0e35bac-e255-4a69-af54-5f01336af94f"/>
    <_dlc_DocId xmlns="e0e35bac-e255-4a69-af54-5f01336af94f">FXKM3USVKQV5-12-218771</_dlc_DocId>
    <_dlc_DocIdUrl xmlns="e0e35bac-e255-4a69-af54-5f01336af94f">
      <Url>https://office.bt.com/sites/btwholesaleproducts/_layouts/DocIdRedir.aspx?ID=FXKM3USVKQV5-12-218771</Url>
      <Description>FXKM3USVKQV5-12-218771</Description>
    </_dlc_DocIdUrl>
  </documentManagement>
</p:properties>
</file>

<file path=customXml/itemProps1.xml><?xml version="1.0" encoding="utf-8"?>
<ds:datastoreItem xmlns:ds="http://schemas.openxmlformats.org/officeDocument/2006/customXml" ds:itemID="{CB70F539-5AAE-42A5-AB20-07CAB04A8F29}"/>
</file>

<file path=customXml/itemProps2.xml><?xml version="1.0" encoding="utf-8"?>
<ds:datastoreItem xmlns:ds="http://schemas.openxmlformats.org/officeDocument/2006/customXml" ds:itemID="{FCEC1255-E204-4E52-8928-3E909CB3514B}"/>
</file>

<file path=customXml/itemProps3.xml><?xml version="1.0" encoding="utf-8"?>
<ds:datastoreItem xmlns:ds="http://schemas.openxmlformats.org/officeDocument/2006/customXml" ds:itemID="{6B77A313-8B5D-40AF-967A-4FC4AD317584}"/>
</file>

<file path=customXml/itemProps4.xml><?xml version="1.0" encoding="utf-8"?>
<ds:datastoreItem xmlns:ds="http://schemas.openxmlformats.org/officeDocument/2006/customXml" ds:itemID="{54837228-04EC-4510-9FE2-4E07164B1EE8}"/>
</file>

<file path=customXml/itemProps5.xml><?xml version="1.0" encoding="utf-8"?>
<ds:datastoreItem xmlns:ds="http://schemas.openxmlformats.org/officeDocument/2006/customXml" ds:itemID="{345DFFBF-59F7-4D40-871B-228DB8435674}"/>
</file>

<file path=customXml/itemProps6.xml><?xml version="1.0" encoding="utf-8"?>
<ds:datastoreItem xmlns:ds="http://schemas.openxmlformats.org/officeDocument/2006/customXml" ds:itemID="{24361C45-A1C5-4B9B-9630-077DE6FF5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0a_cover</vt:lpstr>
    </vt:vector>
  </TitlesOfParts>
  <Manager>Mark Finch</Manager>
  <Company>BT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0a_cover</dc:title>
  <dc:subject>Carrier Price List</dc:subject>
  <dc:creator>Mark Finch</dc:creator>
  <cp:keywords/>
  <dc:description/>
  <cp:lastModifiedBy>Thompson,ZAC,Zack,KDA R</cp:lastModifiedBy>
  <cp:revision>2</cp:revision>
  <cp:lastPrinted>1999-09-24T13:30:00Z</cp:lastPrinted>
  <dcterms:created xsi:type="dcterms:W3CDTF">2016-11-24T10:02:00Z</dcterms:created>
  <dcterms:modified xsi:type="dcterms:W3CDTF">2016-11-24T10:02:00Z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0x0101005EEE68971716474CABDF87371185FDEC00EC6EA5ED20A94112869E9D0DC08914F4005E8A76A01F25DB4EB6EB3FF151FFD8F0</vt:lpwstr>
  </property>
  <property fmtid="{D5CDD505-2E9C-101B-9397-08002B2CF9AE}" pid="3" name="_dlc_DocIdItemGuid">
    <vt:lpwstr>734d5bb9-c25a-4d01-956a-606c4c56131a</vt:lpwstr>
  </property>
</Properties>
</file>