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CE" w:rsidRDefault="003F5CCE" w:rsidP="003E0056"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3F5CCE" w:rsidTr="003F5CCE">
        <w:trPr>
          <w:trHeight w:val="4529"/>
        </w:trPr>
        <w:tc>
          <w:tcPr>
            <w:tcW w:w="9287" w:type="dxa"/>
            <w:vAlign w:val="center"/>
          </w:tcPr>
          <w:p w:rsidR="003F5CCE" w:rsidRDefault="003F5CCE" w:rsidP="003F5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20C54" wp14:editId="71FFEA53">
                  <wp:extent cx="3886303" cy="886351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-bto-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189" cy="88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CCE" w:rsidTr="003F5CCE">
        <w:trPr>
          <w:trHeight w:val="2557"/>
        </w:trPr>
        <w:tc>
          <w:tcPr>
            <w:tcW w:w="9287" w:type="dxa"/>
            <w:vAlign w:val="center"/>
          </w:tcPr>
          <w:p w:rsidR="003F5CCE" w:rsidRDefault="003F5CCE" w:rsidP="003F5CCE">
            <w:pPr>
              <w:jc w:val="center"/>
              <w:rPr>
                <w:sz w:val="72"/>
              </w:rPr>
            </w:pPr>
            <w:r>
              <w:rPr>
                <w:sz w:val="72"/>
              </w:rPr>
              <w:t>Interconnect</w:t>
            </w:r>
          </w:p>
        </w:tc>
      </w:tr>
      <w:tr w:rsidR="003F5CCE" w:rsidTr="003F5CCE">
        <w:trPr>
          <w:trHeight w:hRule="exact" w:val="1985"/>
        </w:trPr>
        <w:tc>
          <w:tcPr>
            <w:tcW w:w="9287" w:type="dxa"/>
            <w:vAlign w:val="center"/>
          </w:tcPr>
          <w:p w:rsidR="003F5CCE" w:rsidRDefault="00555F8D" w:rsidP="003F5CCE">
            <w:pPr>
              <w:jc w:val="center"/>
              <w:rPr>
                <w:sz w:val="72"/>
              </w:rPr>
            </w:pPr>
            <w:r>
              <w:rPr>
                <w:b/>
                <w:sz w:val="96"/>
              </w:rPr>
              <w:t>CORE</w:t>
            </w:r>
          </w:p>
        </w:tc>
      </w:tr>
      <w:tr w:rsidR="003F5CCE" w:rsidTr="003F5CCE">
        <w:trPr>
          <w:trHeight w:val="2046"/>
        </w:trPr>
        <w:tc>
          <w:tcPr>
            <w:tcW w:w="9287" w:type="dxa"/>
            <w:vAlign w:val="center"/>
          </w:tcPr>
          <w:p w:rsidR="003F5CCE" w:rsidRDefault="003F5CCE" w:rsidP="003F5CCE">
            <w:pPr>
              <w:jc w:val="center"/>
              <w:rPr>
                <w:sz w:val="72"/>
              </w:rPr>
            </w:pPr>
            <w:r>
              <w:rPr>
                <w:sz w:val="72"/>
              </w:rPr>
              <w:t>Operational Test</w:t>
            </w:r>
            <w:r w:rsidR="00555F8D">
              <w:rPr>
                <w:sz w:val="72"/>
              </w:rPr>
              <w:t>ing</w:t>
            </w:r>
            <w:r>
              <w:rPr>
                <w:sz w:val="72"/>
              </w:rPr>
              <w:t xml:space="preserve"> Manual</w:t>
            </w:r>
          </w:p>
        </w:tc>
      </w:tr>
      <w:tr w:rsidR="003F5CCE" w:rsidTr="003F5CCE">
        <w:trPr>
          <w:trHeight w:hRule="exact" w:val="640"/>
        </w:trPr>
        <w:tc>
          <w:tcPr>
            <w:tcW w:w="9287" w:type="dxa"/>
            <w:vAlign w:val="center"/>
          </w:tcPr>
          <w:p w:rsidR="003F5CCE" w:rsidRDefault="003F5CCE" w:rsidP="003F5CCE">
            <w:pPr>
              <w:jc w:val="center"/>
            </w:pPr>
          </w:p>
        </w:tc>
      </w:tr>
      <w:tr w:rsidR="003F5CCE" w:rsidTr="003F5CCE">
        <w:trPr>
          <w:trHeight w:hRule="exact" w:val="1038"/>
        </w:trPr>
        <w:tc>
          <w:tcPr>
            <w:tcW w:w="9287" w:type="dxa"/>
            <w:vAlign w:val="center"/>
          </w:tcPr>
          <w:p w:rsidR="003F5CCE" w:rsidRPr="00E853E3" w:rsidRDefault="003F5CCE" w:rsidP="003F5CCE">
            <w:pPr>
              <w:jc w:val="center"/>
              <w:rPr>
                <w:color w:val="92D050"/>
                <w:sz w:val="56"/>
              </w:rPr>
            </w:pPr>
            <w:r w:rsidRPr="00E853E3">
              <w:rPr>
                <w:color w:val="92D050"/>
                <w:sz w:val="56"/>
              </w:rPr>
              <w:t xml:space="preserve">Issue </w:t>
            </w:r>
            <w:r>
              <w:rPr>
                <w:color w:val="92D050"/>
                <w:sz w:val="56"/>
              </w:rPr>
              <w:t>5</w:t>
            </w:r>
            <w:r w:rsidRPr="00E853E3">
              <w:rPr>
                <w:color w:val="92D050"/>
                <w:sz w:val="56"/>
              </w:rPr>
              <w:t>.0</w:t>
            </w:r>
          </w:p>
        </w:tc>
      </w:tr>
      <w:tr w:rsidR="003F5CCE" w:rsidTr="003F5CCE">
        <w:trPr>
          <w:trHeight w:hRule="exact" w:val="800"/>
        </w:trPr>
        <w:tc>
          <w:tcPr>
            <w:tcW w:w="9287" w:type="dxa"/>
            <w:vAlign w:val="center"/>
          </w:tcPr>
          <w:p w:rsidR="003F5CCE" w:rsidRDefault="003F5CCE" w:rsidP="003F5CCE">
            <w:pPr>
              <w:jc w:val="center"/>
            </w:pPr>
          </w:p>
        </w:tc>
      </w:tr>
    </w:tbl>
    <w:p w:rsidR="003F5CCE" w:rsidRDefault="003F5CCE" w:rsidP="003E0056"/>
    <w:p w:rsidR="003E0056" w:rsidRDefault="003E0056" w:rsidP="003E0056"/>
    <w:p w:rsidR="003E0056" w:rsidRDefault="003E0056" w:rsidP="003E0056">
      <w:pPr>
        <w:rPr>
          <w:b/>
          <w:sz w:val="28"/>
        </w:rPr>
        <w:sectPr w:rsidR="003E0056">
          <w:headerReference w:type="default" r:id="rId9"/>
          <w:footerReference w:type="default" r:id="rId10"/>
          <w:pgSz w:w="11907" w:h="16840" w:code="9"/>
          <w:pgMar w:top="1134" w:right="851" w:bottom="1134" w:left="1418" w:header="851" w:footer="851" w:gutter="0"/>
          <w:cols w:space="720"/>
          <w:titlePg/>
        </w:sectPr>
      </w:pPr>
    </w:p>
    <w:p w:rsidR="00365E63" w:rsidRPr="003E0056" w:rsidRDefault="003E0056">
      <w:pPr>
        <w:rPr>
          <w:szCs w:val="22"/>
        </w:rPr>
      </w:pPr>
      <w:r w:rsidRPr="00E55ED0">
        <w:rPr>
          <w:color w:val="C0C0C0"/>
          <w:szCs w:val="22"/>
        </w:rPr>
        <w:lastRenderedPageBreak/>
        <w:t>This page is intentionally left blank.</w:t>
      </w:r>
      <w:r w:rsidRPr="00E55ED0">
        <w:rPr>
          <w:b/>
          <w:sz w:val="28"/>
        </w:rPr>
        <w:br w:type="page"/>
      </w:r>
    </w:p>
    <w:p w:rsidR="00365E63" w:rsidRPr="00A00308" w:rsidRDefault="00365E63">
      <w:pPr>
        <w:rPr>
          <w:b/>
          <w:sz w:val="24"/>
        </w:rPr>
      </w:pPr>
      <w:r w:rsidRPr="00A00308">
        <w:rPr>
          <w:b/>
          <w:sz w:val="24"/>
        </w:rPr>
        <w:lastRenderedPageBreak/>
        <w:t>1</w:t>
      </w:r>
      <w:r w:rsidRPr="00A00308">
        <w:rPr>
          <w:b/>
          <w:sz w:val="24"/>
        </w:rPr>
        <w:tab/>
      </w:r>
      <w:r w:rsidR="00AB7736" w:rsidRPr="00A00308">
        <w:rPr>
          <w:b/>
          <w:sz w:val="24"/>
        </w:rPr>
        <w:t xml:space="preserve">Document Information </w:t>
      </w:r>
    </w:p>
    <w:p w:rsidR="00365E63" w:rsidRDefault="00365E63">
      <w:pPr>
        <w:rPr>
          <w:b/>
          <w:u w:val="single"/>
        </w:rPr>
      </w:pPr>
    </w:p>
    <w:p w:rsidR="00365E63" w:rsidRPr="00A00308" w:rsidRDefault="00365E63">
      <w:pPr>
        <w:rPr>
          <w:b/>
        </w:rPr>
      </w:pPr>
      <w:r w:rsidRPr="00A00308">
        <w:rPr>
          <w:b/>
        </w:rPr>
        <w:t xml:space="preserve">1.1 </w:t>
      </w:r>
      <w:r w:rsidRPr="00A00308">
        <w:rPr>
          <w:b/>
        </w:rPr>
        <w:tab/>
        <w:t>Index</w:t>
      </w:r>
    </w:p>
    <w:p w:rsidR="00365E63" w:rsidRDefault="00365E63">
      <w:pPr>
        <w:rPr>
          <w:b/>
        </w:rPr>
      </w:pPr>
      <w:r>
        <w:rPr>
          <w:b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514"/>
        <w:gridCol w:w="850"/>
        <w:gridCol w:w="4589"/>
        <w:gridCol w:w="851"/>
      </w:tblGrid>
      <w:tr w:rsidR="00AB7736">
        <w:trPr>
          <w:cantSplit/>
          <w:jc w:val="center"/>
        </w:trPr>
        <w:tc>
          <w:tcPr>
            <w:tcW w:w="1526" w:type="dxa"/>
            <w:gridSpan w:val="2"/>
          </w:tcPr>
          <w:p w:rsidR="00AB7736" w:rsidRDefault="00AB7736" w:rsidP="00CC7DD0">
            <w:pPr>
              <w:jc w:val="right"/>
              <w:rPr>
                <w:b/>
              </w:rPr>
            </w:pPr>
          </w:p>
        </w:tc>
        <w:tc>
          <w:tcPr>
            <w:tcW w:w="514" w:type="dxa"/>
          </w:tcPr>
          <w:p w:rsidR="00AB7736" w:rsidRDefault="00AB7736" w:rsidP="00CC7DD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B7736" w:rsidRDefault="00AB7736" w:rsidP="00CC7DD0">
            <w:pPr>
              <w:pStyle w:val="Heading4"/>
              <w:spacing w:before="0" w:after="0"/>
              <w:jc w:val="center"/>
            </w:pPr>
          </w:p>
        </w:tc>
        <w:tc>
          <w:tcPr>
            <w:tcW w:w="5440" w:type="dxa"/>
            <w:gridSpan w:val="2"/>
          </w:tcPr>
          <w:p w:rsidR="00AB7736" w:rsidRDefault="00AB7736" w:rsidP="00CC7DD0">
            <w:pPr>
              <w:pStyle w:val="Heading4"/>
              <w:spacing w:before="0" w:after="0"/>
            </w:pPr>
          </w:p>
        </w:tc>
      </w:tr>
      <w:tr w:rsidR="00AB7736">
        <w:trPr>
          <w:cantSplit/>
          <w:jc w:val="center"/>
        </w:trPr>
        <w:tc>
          <w:tcPr>
            <w:tcW w:w="1526" w:type="dxa"/>
            <w:gridSpan w:val="2"/>
          </w:tcPr>
          <w:p w:rsidR="00AB7736" w:rsidRDefault="00AB7736" w:rsidP="00CC7DD0">
            <w:pPr>
              <w:jc w:val="right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14" w:type="dxa"/>
          </w:tcPr>
          <w:p w:rsidR="00AB7736" w:rsidRDefault="00AB7736" w:rsidP="00CC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B7736" w:rsidRDefault="00AB7736" w:rsidP="00CC7DD0">
            <w:pPr>
              <w:pStyle w:val="Heading4"/>
              <w:spacing w:before="0" w:after="0"/>
              <w:jc w:val="center"/>
            </w:pPr>
            <w:r>
              <w:t>–</w:t>
            </w:r>
          </w:p>
        </w:tc>
        <w:tc>
          <w:tcPr>
            <w:tcW w:w="5440" w:type="dxa"/>
            <w:gridSpan w:val="2"/>
          </w:tcPr>
          <w:p w:rsidR="00AB7736" w:rsidRDefault="00AB7736" w:rsidP="00CC7DD0">
            <w:pPr>
              <w:pStyle w:val="Heading4"/>
              <w:spacing w:before="0" w:after="0"/>
            </w:pPr>
            <w:r>
              <w:t>Document Information</w:t>
            </w:r>
          </w:p>
        </w:tc>
      </w:tr>
      <w:tr w:rsidR="00AB7736">
        <w:trPr>
          <w:cantSplit/>
          <w:jc w:val="center"/>
        </w:trPr>
        <w:tc>
          <w:tcPr>
            <w:tcW w:w="1526" w:type="dxa"/>
            <w:gridSpan w:val="2"/>
          </w:tcPr>
          <w:p w:rsidR="00AB7736" w:rsidRDefault="00AB773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AB7736" w:rsidRDefault="00AB7736" w:rsidP="00CC7DD0">
            <w:pPr>
              <w:pStyle w:val="Heading4"/>
              <w:spacing w:before="0" w:after="0"/>
              <w:jc w:val="center"/>
              <w:rPr>
                <w:sz w:val="10"/>
                <w:szCs w:val="10"/>
              </w:rPr>
            </w:pPr>
          </w:p>
        </w:tc>
      </w:tr>
      <w:tr w:rsidR="00AB7736">
        <w:trPr>
          <w:cantSplit/>
          <w:jc w:val="center"/>
        </w:trPr>
        <w:tc>
          <w:tcPr>
            <w:tcW w:w="1526" w:type="dxa"/>
            <w:gridSpan w:val="2"/>
            <w:vAlign w:val="bottom"/>
          </w:tcPr>
          <w:p w:rsidR="00AB7736" w:rsidRDefault="00AB7736" w:rsidP="00CC7DD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Sub-Section</w:t>
            </w:r>
          </w:p>
        </w:tc>
        <w:tc>
          <w:tcPr>
            <w:tcW w:w="5953" w:type="dxa"/>
            <w:gridSpan w:val="3"/>
            <w:vAlign w:val="bottom"/>
          </w:tcPr>
          <w:p w:rsidR="00AB7736" w:rsidRDefault="00AB7736" w:rsidP="00CC7D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851" w:type="dxa"/>
            <w:vAlign w:val="bottom"/>
          </w:tcPr>
          <w:p w:rsidR="00AB7736" w:rsidRDefault="00AB7736" w:rsidP="00CC7DD0">
            <w:pPr>
              <w:pStyle w:val="Heading4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</w:tr>
      <w:tr w:rsidR="00AB7736">
        <w:trPr>
          <w:cantSplit/>
          <w:jc w:val="center"/>
        </w:trPr>
        <w:tc>
          <w:tcPr>
            <w:tcW w:w="1526" w:type="dxa"/>
            <w:gridSpan w:val="2"/>
          </w:tcPr>
          <w:p w:rsidR="00AB7736" w:rsidRDefault="00AB773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AB7736" w:rsidRDefault="00AB7736" w:rsidP="00CC7DD0">
            <w:pPr>
              <w:pStyle w:val="Heading4"/>
              <w:spacing w:before="0" w:after="0"/>
              <w:jc w:val="right"/>
              <w:rPr>
                <w:sz w:val="10"/>
                <w:szCs w:val="10"/>
              </w:rPr>
            </w:pPr>
          </w:p>
        </w:tc>
      </w:tr>
      <w:tr w:rsidR="00AB7736">
        <w:trPr>
          <w:jc w:val="center"/>
        </w:trPr>
        <w:tc>
          <w:tcPr>
            <w:tcW w:w="817" w:type="dxa"/>
          </w:tcPr>
          <w:p w:rsidR="00AB7736" w:rsidRDefault="00AB773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B7736" w:rsidRDefault="00AB7736" w:rsidP="00CC7DD0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</w:p>
        </w:tc>
        <w:tc>
          <w:tcPr>
            <w:tcW w:w="851" w:type="dxa"/>
          </w:tcPr>
          <w:p w:rsidR="00AB7736" w:rsidRDefault="00FF1DB9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B7736">
        <w:trPr>
          <w:jc w:val="center"/>
        </w:trPr>
        <w:tc>
          <w:tcPr>
            <w:tcW w:w="817" w:type="dxa"/>
          </w:tcPr>
          <w:p w:rsidR="00AB7736" w:rsidRDefault="00AB773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Legal Notice</w:t>
            </w:r>
          </w:p>
        </w:tc>
        <w:tc>
          <w:tcPr>
            <w:tcW w:w="851" w:type="dxa"/>
          </w:tcPr>
          <w:p w:rsidR="00AB7736" w:rsidRDefault="00FF1DB9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7736">
        <w:trPr>
          <w:jc w:val="center"/>
        </w:trPr>
        <w:tc>
          <w:tcPr>
            <w:tcW w:w="817" w:type="dxa"/>
          </w:tcPr>
          <w:p w:rsidR="00AB7736" w:rsidRDefault="00AB773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Contractual Significance Statement</w:t>
            </w:r>
          </w:p>
        </w:tc>
        <w:tc>
          <w:tcPr>
            <w:tcW w:w="851" w:type="dxa"/>
          </w:tcPr>
          <w:p w:rsidR="00AB7736" w:rsidRDefault="00FF1DB9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7736">
        <w:trPr>
          <w:jc w:val="center"/>
        </w:trPr>
        <w:tc>
          <w:tcPr>
            <w:tcW w:w="817" w:type="dxa"/>
          </w:tcPr>
          <w:p w:rsidR="00AB7736" w:rsidRDefault="00AB773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53" w:type="dxa"/>
            <w:gridSpan w:val="3"/>
          </w:tcPr>
          <w:p w:rsidR="00AB7736" w:rsidRDefault="00AB7736" w:rsidP="00CC7DD0">
            <w:pPr>
              <w:rPr>
                <w:sz w:val="20"/>
              </w:rPr>
            </w:pPr>
            <w:r>
              <w:rPr>
                <w:sz w:val="20"/>
              </w:rPr>
              <w:t>Issue Control</w:t>
            </w:r>
          </w:p>
        </w:tc>
        <w:tc>
          <w:tcPr>
            <w:tcW w:w="851" w:type="dxa"/>
          </w:tcPr>
          <w:p w:rsidR="00AB7736" w:rsidRDefault="00FF1DB9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Document History</w:t>
            </w:r>
          </w:p>
        </w:tc>
        <w:tc>
          <w:tcPr>
            <w:tcW w:w="851" w:type="dxa"/>
          </w:tcPr>
          <w:p w:rsidR="00DA2D46" w:rsidRDefault="00DA2D46" w:rsidP="000F0AD7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 w:rsidRPr="00DA2D46">
              <w:rPr>
                <w:sz w:val="20"/>
              </w:rPr>
              <w:t>Summary of Changes to Last Issue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Review Procedure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DA2D46" w:rsidRDefault="00DA2D46" w:rsidP="00CC7DD0">
            <w:pPr>
              <w:jc w:val="center"/>
              <w:rPr>
                <w:sz w:val="20"/>
              </w:rPr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</w:rPr>
            </w:pPr>
          </w:p>
        </w:tc>
        <w:tc>
          <w:tcPr>
            <w:tcW w:w="514" w:type="dxa"/>
          </w:tcPr>
          <w:p w:rsidR="00DA2D46" w:rsidRDefault="00DA2D46" w:rsidP="00CC7DD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</w:pPr>
          </w:p>
        </w:tc>
        <w:tc>
          <w:tcPr>
            <w:tcW w:w="5440" w:type="dxa"/>
            <w:gridSpan w:val="2"/>
          </w:tcPr>
          <w:p w:rsidR="00DA2D46" w:rsidRDefault="00DA2D46" w:rsidP="00CC7DD0">
            <w:pPr>
              <w:pStyle w:val="Heading4"/>
              <w:spacing w:before="0" w:after="0"/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14" w:type="dxa"/>
          </w:tcPr>
          <w:p w:rsidR="00DA2D46" w:rsidRDefault="00DA2D46" w:rsidP="00CC7D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</w:pPr>
            <w:r>
              <w:t>–</w:t>
            </w:r>
          </w:p>
        </w:tc>
        <w:tc>
          <w:tcPr>
            <w:tcW w:w="5440" w:type="dxa"/>
            <w:gridSpan w:val="2"/>
          </w:tcPr>
          <w:p w:rsidR="00DA2D46" w:rsidRDefault="00DA2D46" w:rsidP="00CC7DD0">
            <w:pPr>
              <w:pStyle w:val="Heading4"/>
              <w:spacing w:before="0" w:after="0"/>
            </w:pPr>
            <w:r>
              <w:t>Testing</w:t>
            </w: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  <w:rPr>
                <w:sz w:val="10"/>
                <w:szCs w:val="10"/>
              </w:rPr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  <w:vAlign w:val="bottom"/>
          </w:tcPr>
          <w:p w:rsidR="00DA2D46" w:rsidRDefault="00DA2D46" w:rsidP="00CC7DD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Sub-Section</w:t>
            </w:r>
          </w:p>
        </w:tc>
        <w:tc>
          <w:tcPr>
            <w:tcW w:w="5953" w:type="dxa"/>
            <w:gridSpan w:val="3"/>
            <w:vAlign w:val="bottom"/>
          </w:tcPr>
          <w:p w:rsidR="00DA2D46" w:rsidRDefault="00DA2D46" w:rsidP="00CC7D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851" w:type="dxa"/>
            <w:vAlign w:val="bottom"/>
          </w:tcPr>
          <w:p w:rsidR="00DA2D46" w:rsidRDefault="00DA2D46" w:rsidP="00CC7DD0">
            <w:pPr>
              <w:pStyle w:val="Heading4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DA2D46" w:rsidRDefault="00DA2D46" w:rsidP="00CC7DD0">
            <w:pPr>
              <w:pStyle w:val="Heading4"/>
              <w:spacing w:before="0" w:after="0"/>
              <w:jc w:val="right"/>
              <w:rPr>
                <w:sz w:val="10"/>
                <w:szCs w:val="10"/>
              </w:rPr>
            </w:pP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953" w:type="dxa"/>
            <w:gridSpan w:val="3"/>
          </w:tcPr>
          <w:p w:rsidR="00DA2D46" w:rsidRPr="0003061C" w:rsidRDefault="00DA2D46" w:rsidP="00CC7DD0">
            <w:pPr>
              <w:rPr>
                <w:sz w:val="20"/>
              </w:rPr>
            </w:pPr>
            <w:r w:rsidRPr="0003061C">
              <w:rPr>
                <w:sz w:val="20"/>
              </w:rPr>
              <w:t>Introduction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 xml:space="preserve">Test Description List &amp; Test Cases </w:t>
            </w:r>
          </w:p>
        </w:tc>
        <w:tc>
          <w:tcPr>
            <w:tcW w:w="851" w:type="dxa"/>
          </w:tcPr>
          <w:p w:rsidR="00DA2D46" w:rsidRDefault="00DA2D46" w:rsidP="0055152C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Test Procedure &amp; Results Sheets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/>
        </w:tc>
        <w:tc>
          <w:tcPr>
            <w:tcW w:w="709" w:type="dxa"/>
          </w:tcPr>
          <w:p w:rsidR="00DA2D46" w:rsidRDefault="00DA2D46" w:rsidP="00CC7DD0"/>
        </w:tc>
        <w:tc>
          <w:tcPr>
            <w:tcW w:w="5953" w:type="dxa"/>
            <w:gridSpan w:val="3"/>
          </w:tcPr>
          <w:p w:rsidR="00DA2D46" w:rsidRDefault="00DA2D46" w:rsidP="00CC7DD0"/>
        </w:tc>
        <w:tc>
          <w:tcPr>
            <w:tcW w:w="851" w:type="dxa"/>
          </w:tcPr>
          <w:p w:rsidR="00DA2D46" w:rsidRDefault="00DA2D46" w:rsidP="00CC7DD0">
            <w:pPr>
              <w:jc w:val="center"/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</w:rPr>
            </w:pPr>
          </w:p>
        </w:tc>
        <w:tc>
          <w:tcPr>
            <w:tcW w:w="514" w:type="dxa"/>
          </w:tcPr>
          <w:p w:rsidR="00DA2D46" w:rsidRDefault="00DA2D46" w:rsidP="00CC7DD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</w:pPr>
          </w:p>
        </w:tc>
        <w:tc>
          <w:tcPr>
            <w:tcW w:w="5440" w:type="dxa"/>
            <w:gridSpan w:val="2"/>
          </w:tcPr>
          <w:p w:rsidR="00DA2D46" w:rsidRDefault="00DA2D46" w:rsidP="00CC7DD0">
            <w:pPr>
              <w:pStyle w:val="Heading4"/>
              <w:spacing w:before="0" w:after="0"/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14" w:type="dxa"/>
          </w:tcPr>
          <w:p w:rsidR="00DA2D46" w:rsidRDefault="00DA2D46" w:rsidP="00CC7D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</w:pPr>
            <w:r>
              <w:t>–</w:t>
            </w:r>
          </w:p>
        </w:tc>
        <w:tc>
          <w:tcPr>
            <w:tcW w:w="5440" w:type="dxa"/>
            <w:gridSpan w:val="2"/>
          </w:tcPr>
          <w:p w:rsidR="00DA2D46" w:rsidRDefault="00DA2D46" w:rsidP="00CC7DD0">
            <w:pPr>
              <w:pStyle w:val="Heading4"/>
              <w:spacing w:before="0" w:after="0"/>
            </w:pPr>
            <w:r>
              <w:t>Reference</w:t>
            </w: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DA2D46" w:rsidRDefault="00DA2D46" w:rsidP="00CC7DD0">
            <w:pPr>
              <w:pStyle w:val="Heading4"/>
              <w:spacing w:before="0" w:after="0"/>
              <w:jc w:val="center"/>
              <w:rPr>
                <w:sz w:val="10"/>
                <w:szCs w:val="10"/>
              </w:rPr>
            </w:pP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  <w:vAlign w:val="bottom"/>
          </w:tcPr>
          <w:p w:rsidR="00DA2D46" w:rsidRDefault="00DA2D46" w:rsidP="00CC7DD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Sub-Section</w:t>
            </w:r>
          </w:p>
        </w:tc>
        <w:tc>
          <w:tcPr>
            <w:tcW w:w="5953" w:type="dxa"/>
            <w:gridSpan w:val="3"/>
            <w:vAlign w:val="bottom"/>
          </w:tcPr>
          <w:p w:rsidR="00DA2D46" w:rsidRDefault="00DA2D46" w:rsidP="00CC7D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851" w:type="dxa"/>
            <w:vAlign w:val="bottom"/>
          </w:tcPr>
          <w:p w:rsidR="00DA2D46" w:rsidRDefault="00DA2D46" w:rsidP="00CC7DD0">
            <w:pPr>
              <w:pStyle w:val="Heading4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</w:tr>
      <w:tr w:rsidR="00DA2D46">
        <w:trPr>
          <w:cantSplit/>
          <w:jc w:val="center"/>
        </w:trPr>
        <w:tc>
          <w:tcPr>
            <w:tcW w:w="1526" w:type="dxa"/>
            <w:gridSpan w:val="2"/>
          </w:tcPr>
          <w:p w:rsidR="00DA2D46" w:rsidRDefault="00DA2D46" w:rsidP="00CC7DD0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DA2D46" w:rsidRDefault="00DA2D46" w:rsidP="00CC7DD0">
            <w:pPr>
              <w:pStyle w:val="Heading4"/>
              <w:spacing w:before="0" w:after="0"/>
              <w:jc w:val="right"/>
              <w:rPr>
                <w:sz w:val="10"/>
                <w:szCs w:val="10"/>
              </w:rPr>
            </w:pP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Message Library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Message Glossary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953" w:type="dxa"/>
            <w:gridSpan w:val="3"/>
          </w:tcPr>
          <w:p w:rsidR="00DA2D46" w:rsidRDefault="00DA2D46" w:rsidP="00CC7DD0">
            <w:pPr>
              <w:rPr>
                <w:sz w:val="20"/>
              </w:rPr>
            </w:pPr>
            <w:r>
              <w:rPr>
                <w:sz w:val="20"/>
              </w:rPr>
              <w:t>Basic Service Marks</w:t>
            </w:r>
          </w:p>
        </w:tc>
        <w:tc>
          <w:tcPr>
            <w:tcW w:w="851" w:type="dxa"/>
          </w:tcPr>
          <w:p w:rsidR="00DA2D46" w:rsidRDefault="00DA2D46" w:rsidP="00CC7DD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DA2D46">
        <w:trPr>
          <w:jc w:val="center"/>
        </w:trPr>
        <w:tc>
          <w:tcPr>
            <w:tcW w:w="817" w:type="dxa"/>
          </w:tcPr>
          <w:p w:rsidR="00DA2D46" w:rsidRDefault="00DA2D46" w:rsidP="00CC7DD0"/>
        </w:tc>
        <w:tc>
          <w:tcPr>
            <w:tcW w:w="709" w:type="dxa"/>
          </w:tcPr>
          <w:p w:rsidR="00DA2D46" w:rsidRDefault="00DA2D46" w:rsidP="00CC7DD0"/>
        </w:tc>
        <w:tc>
          <w:tcPr>
            <w:tcW w:w="5953" w:type="dxa"/>
            <w:gridSpan w:val="3"/>
          </w:tcPr>
          <w:p w:rsidR="00DA2D46" w:rsidRDefault="00DA2D46" w:rsidP="00CC7DD0"/>
        </w:tc>
        <w:tc>
          <w:tcPr>
            <w:tcW w:w="851" w:type="dxa"/>
          </w:tcPr>
          <w:p w:rsidR="00DA2D46" w:rsidRDefault="00DA2D46" w:rsidP="00CC7DD0">
            <w:pPr>
              <w:jc w:val="center"/>
            </w:pPr>
          </w:p>
        </w:tc>
      </w:tr>
    </w:tbl>
    <w:p w:rsidR="00AB7736" w:rsidRDefault="00AB7736">
      <w:pPr>
        <w:rPr>
          <w:b/>
        </w:rPr>
      </w:pPr>
    </w:p>
    <w:p w:rsidR="00AB7736" w:rsidRDefault="00AB7736">
      <w:pPr>
        <w:rPr>
          <w:b/>
        </w:rPr>
      </w:pPr>
    </w:p>
    <w:p w:rsidR="00365E63" w:rsidRDefault="00365E63">
      <w:r>
        <w:br w:type="page"/>
      </w:r>
    </w:p>
    <w:p w:rsidR="0032503C" w:rsidRPr="00A00308" w:rsidRDefault="0032503C" w:rsidP="0032503C">
      <w:pPr>
        <w:rPr>
          <w:b/>
        </w:rPr>
      </w:pPr>
      <w:r w:rsidRPr="00A00308">
        <w:rPr>
          <w:b/>
        </w:rPr>
        <w:lastRenderedPageBreak/>
        <w:t>1.2</w:t>
      </w:r>
      <w:r w:rsidRPr="00A00308">
        <w:rPr>
          <w:b/>
        </w:rPr>
        <w:tab/>
        <w:t>Legal Notice</w:t>
      </w:r>
    </w:p>
    <w:p w:rsidR="0032503C" w:rsidRDefault="0032503C" w:rsidP="0032503C"/>
    <w:p w:rsidR="0032503C" w:rsidRDefault="0032503C" w:rsidP="0032503C">
      <w:pPr>
        <w:jc w:val="both"/>
      </w:pPr>
      <w:r>
        <w:t>British Telecommunications PLC “BT” provides a copy of this Operational Testing Manual “OTM” to UK Communications Providers “CPs” for their own use subject to the following conditions:</w:t>
      </w:r>
    </w:p>
    <w:p w:rsidR="0032503C" w:rsidRDefault="0032503C" w:rsidP="0032503C">
      <w:pPr>
        <w:jc w:val="both"/>
      </w:pPr>
    </w:p>
    <w:p w:rsidR="0032503C" w:rsidRDefault="0032503C" w:rsidP="0032503C">
      <w:pPr>
        <w:numPr>
          <w:ilvl w:val="0"/>
          <w:numId w:val="1"/>
        </w:numPr>
        <w:jc w:val="both"/>
      </w:pPr>
      <w:r>
        <w:t>That any revision has all references to BT removed (unless BT gives its prior written consent to the contrary);</w:t>
      </w:r>
    </w:p>
    <w:p w:rsidR="0032503C" w:rsidRDefault="0032503C" w:rsidP="0032503C">
      <w:pPr>
        <w:jc w:val="both"/>
      </w:pPr>
    </w:p>
    <w:p w:rsidR="0032503C" w:rsidRDefault="0032503C" w:rsidP="0032503C">
      <w:pPr>
        <w:numPr>
          <w:ilvl w:val="0"/>
          <w:numId w:val="1"/>
        </w:numPr>
        <w:jc w:val="both"/>
      </w:pPr>
      <w:r>
        <w:t>That in the event that the CP wishes to disclose or publish the OTM (or a revision thereof) other than as set out above then the prior written consent of BT shall be obtained; it will be a condition of such consent that BT is indemnified in substantially the same terms as set out in the current Industry Agreement;</w:t>
      </w:r>
    </w:p>
    <w:p w:rsidR="0032503C" w:rsidRDefault="0032503C" w:rsidP="0032503C">
      <w:pPr>
        <w:jc w:val="both"/>
      </w:pPr>
    </w:p>
    <w:p w:rsidR="0032503C" w:rsidRDefault="0032503C" w:rsidP="0032503C">
      <w:pPr>
        <w:numPr>
          <w:ilvl w:val="0"/>
          <w:numId w:val="1"/>
        </w:numPr>
        <w:jc w:val="both"/>
      </w:pPr>
      <w:r>
        <w:t>That the OTM is provided “as is” and BT gives no warranty of any kind in respect of its reproduction, content, use, fitness for purpose, third party’s rights or otherwise;</w:t>
      </w:r>
    </w:p>
    <w:p w:rsidR="0032503C" w:rsidRDefault="0032503C" w:rsidP="0032503C">
      <w:pPr>
        <w:jc w:val="both"/>
      </w:pPr>
    </w:p>
    <w:p w:rsidR="0032503C" w:rsidRDefault="0032503C" w:rsidP="0032503C">
      <w:pPr>
        <w:numPr>
          <w:ilvl w:val="0"/>
          <w:numId w:val="1"/>
        </w:numPr>
        <w:jc w:val="both"/>
      </w:pPr>
      <w:r>
        <w:t>That no licences from BT are granted or implied other than a royalty free licence under BT’s copyright in the Document for the purposes of creating, reproducing and publishing a revision of the Document as set out above.</w:t>
      </w:r>
    </w:p>
    <w:p w:rsidR="0032503C" w:rsidRDefault="0032503C" w:rsidP="0032503C"/>
    <w:p w:rsidR="0032503C" w:rsidRDefault="0032503C" w:rsidP="0032503C">
      <w:r>
        <w:t>Note that “BT” and “BT</w:t>
      </w:r>
      <w:r w:rsidR="00A00308">
        <w:t>Operate</w:t>
      </w:r>
      <w:r>
        <w:t>” are trademarks of British Telecommunications PLC.</w:t>
      </w:r>
    </w:p>
    <w:p w:rsidR="0032503C" w:rsidRDefault="0032503C" w:rsidP="0032503C">
      <w:pPr>
        <w:pStyle w:val="Footer"/>
        <w:tabs>
          <w:tab w:val="clear" w:pos="4320"/>
          <w:tab w:val="clear" w:pos="8640"/>
        </w:tabs>
      </w:pPr>
    </w:p>
    <w:p w:rsidR="003F719E" w:rsidRDefault="003F719E" w:rsidP="0032503C">
      <w:pPr>
        <w:pStyle w:val="Footer"/>
        <w:tabs>
          <w:tab w:val="clear" w:pos="4320"/>
          <w:tab w:val="clear" w:pos="8640"/>
        </w:tabs>
      </w:pPr>
    </w:p>
    <w:p w:rsidR="0032503C" w:rsidRPr="00A00308" w:rsidRDefault="0032503C" w:rsidP="0032503C">
      <w:pPr>
        <w:rPr>
          <w:b/>
        </w:rPr>
      </w:pPr>
      <w:r w:rsidRPr="00A00308">
        <w:rPr>
          <w:b/>
        </w:rPr>
        <w:t>1.3</w:t>
      </w:r>
      <w:r w:rsidRPr="00A00308">
        <w:rPr>
          <w:b/>
        </w:rPr>
        <w:tab/>
        <w:t>Contractual Significance Statement</w:t>
      </w:r>
    </w:p>
    <w:p w:rsidR="0032503C" w:rsidRDefault="0032503C" w:rsidP="0032503C"/>
    <w:p w:rsidR="0032503C" w:rsidRDefault="0032503C" w:rsidP="0032503C">
      <w:pPr>
        <w:jc w:val="both"/>
      </w:pPr>
      <w:r>
        <w:t xml:space="preserve">This </w:t>
      </w:r>
      <w:r w:rsidR="00885B3D">
        <w:t>document</w:t>
      </w:r>
      <w:r>
        <w:t xml:space="preserve"> does not form part of any contract between BT and the CP. </w:t>
      </w:r>
    </w:p>
    <w:p w:rsidR="0032503C" w:rsidRDefault="0032503C" w:rsidP="0032503C">
      <w:pPr>
        <w:jc w:val="both"/>
      </w:pPr>
    </w:p>
    <w:p w:rsidR="0032503C" w:rsidRDefault="0032503C" w:rsidP="0032503C">
      <w:pPr>
        <w:jc w:val="both"/>
      </w:pPr>
      <w:r>
        <w:t xml:space="preserve">However, some parts of this </w:t>
      </w:r>
      <w:r w:rsidR="00885B3D">
        <w:t xml:space="preserve">document </w:t>
      </w:r>
      <w:r>
        <w:t xml:space="preserve">may, where </w:t>
      </w:r>
      <w:r w:rsidR="00A00308">
        <w:t>a ‘</w:t>
      </w:r>
      <w:hyperlink r:id="rId11" w:tooltip="Link to Telephony Reference Offer (SIA)" w:history="1">
        <w:r w:rsidR="00A00308" w:rsidRPr="00B45412">
          <w:rPr>
            <w:rStyle w:val="Hyperlink"/>
          </w:rPr>
          <w:t>Standard Interconnect Agreement</w:t>
        </w:r>
      </w:hyperlink>
      <w:r w:rsidR="00A00308">
        <w:t xml:space="preserve">’ exists </w:t>
      </w:r>
      <w:r>
        <w:t xml:space="preserve">between BT and the CP, repeat certain legally binding provisions of that interconnect agreement. If that is the case, the fact that this </w:t>
      </w:r>
      <w:r w:rsidR="00885B3D">
        <w:t xml:space="preserve">document </w:t>
      </w:r>
      <w:r>
        <w:t>is not itself legally binding shall not affect any of the rights and obligations of BT or the CP under the interconnect agreement.</w:t>
      </w:r>
    </w:p>
    <w:p w:rsidR="0032503C" w:rsidRDefault="0032503C" w:rsidP="0032503C">
      <w:pPr>
        <w:jc w:val="both"/>
      </w:pPr>
    </w:p>
    <w:p w:rsidR="0032503C" w:rsidRDefault="0032503C" w:rsidP="0032503C">
      <w:pPr>
        <w:jc w:val="both"/>
      </w:pPr>
      <w:r>
        <w:t xml:space="preserve">BT and the CP will endeavour to confirm that the information contained in this </w:t>
      </w:r>
      <w:r w:rsidR="00885B3D">
        <w:t xml:space="preserve">document </w:t>
      </w:r>
      <w:r>
        <w:t>is correct to the best of their knowledge. However, neither party warrants that such information will be free from errors.</w:t>
      </w:r>
    </w:p>
    <w:p w:rsidR="00365E63" w:rsidRDefault="00365E63">
      <w:r>
        <w:br w:type="page"/>
      </w:r>
    </w:p>
    <w:p w:rsidR="00365E63" w:rsidRPr="00A00308" w:rsidRDefault="00365E63">
      <w:pPr>
        <w:rPr>
          <w:b/>
        </w:rPr>
      </w:pPr>
      <w:r w:rsidRPr="00A00308">
        <w:rPr>
          <w:b/>
        </w:rPr>
        <w:lastRenderedPageBreak/>
        <w:t>1.4</w:t>
      </w:r>
      <w:r w:rsidRPr="00A00308">
        <w:rPr>
          <w:b/>
        </w:rPr>
        <w:tab/>
        <w:t>Issue Control</w:t>
      </w:r>
    </w:p>
    <w:p w:rsidR="00365E63" w:rsidRDefault="00365E63">
      <w:pPr>
        <w:jc w:val="both"/>
      </w:pPr>
    </w:p>
    <w:p w:rsidR="004C634A" w:rsidRDefault="004C634A" w:rsidP="004C634A">
      <w:pPr>
        <w:jc w:val="both"/>
      </w:pPr>
      <w:r>
        <w:t>This document is issued and maintained by the BT Operate and is controlled in accordance with BT Quality Management System Procedures.</w:t>
      </w:r>
    </w:p>
    <w:p w:rsidR="004C634A" w:rsidRDefault="004C634A" w:rsidP="004C634A">
      <w:pPr>
        <w:jc w:val="both"/>
      </w:pPr>
    </w:p>
    <w:p w:rsidR="004C634A" w:rsidRDefault="004C634A" w:rsidP="004C634A">
      <w:pPr>
        <w:jc w:val="both"/>
      </w:pPr>
      <w:r>
        <w:t xml:space="preserve">The issue number of the document will be identified by the ‘Issue’ on the front page. </w:t>
      </w:r>
    </w:p>
    <w:p w:rsidR="004C634A" w:rsidRDefault="004C634A" w:rsidP="004C634A">
      <w:pPr>
        <w:jc w:val="both"/>
      </w:pPr>
    </w:p>
    <w:p w:rsidR="004C634A" w:rsidRDefault="004C634A" w:rsidP="004C634A">
      <w:pPr>
        <w:jc w:val="both"/>
        <w:outlineLvl w:val="0"/>
      </w:pPr>
      <w:r>
        <w:t>The issue date of the document will be identified by the top entry in the table in sub-section 1.5.</w:t>
      </w:r>
    </w:p>
    <w:p w:rsidR="004C634A" w:rsidRDefault="004C634A" w:rsidP="004C634A">
      <w:pPr>
        <w:jc w:val="both"/>
      </w:pPr>
    </w:p>
    <w:p w:rsidR="004C634A" w:rsidRDefault="004C634A" w:rsidP="00FD6CD7">
      <w:pPr>
        <w:jc w:val="both"/>
      </w:pPr>
      <w:r>
        <w:t xml:space="preserve">The current version of this document can be located </w:t>
      </w:r>
      <w:hyperlink r:id="rId12" w:tooltip="Link to current versions of the Interconnect OTMs" w:history="1">
        <w:r w:rsidRPr="008E6692">
          <w:rPr>
            <w:rStyle w:val="Hyperlink"/>
          </w:rPr>
          <w:t>here</w:t>
        </w:r>
      </w:hyperlink>
      <w:r>
        <w:rPr>
          <w:rStyle w:val="Hyperlink"/>
        </w:rPr>
        <w:t>.</w:t>
      </w:r>
    </w:p>
    <w:p w:rsidR="004C634A" w:rsidRDefault="004C634A" w:rsidP="00FD6CD7">
      <w:pPr>
        <w:jc w:val="both"/>
      </w:pPr>
    </w:p>
    <w:p w:rsidR="00FD6CD7" w:rsidRPr="00085755" w:rsidRDefault="00FD6CD7" w:rsidP="00FD6CD7">
      <w:pPr>
        <w:jc w:val="both"/>
        <w:rPr>
          <w:b/>
          <w:color w:val="993300"/>
        </w:rPr>
      </w:pPr>
      <w:r w:rsidRPr="00085755">
        <w:rPr>
          <w:b/>
          <w:color w:val="993300"/>
        </w:rPr>
        <w:t xml:space="preserve">This document becomes uncontrolled when printed or after being downloaded. </w:t>
      </w:r>
    </w:p>
    <w:p w:rsidR="00FD6CD7" w:rsidRDefault="00FD6CD7" w:rsidP="00FD6CD7">
      <w:pPr>
        <w:jc w:val="both"/>
      </w:pPr>
    </w:p>
    <w:p w:rsidR="00365E63" w:rsidRPr="004C634A" w:rsidRDefault="00365E63">
      <w:pPr>
        <w:rPr>
          <w:b/>
        </w:rPr>
      </w:pPr>
      <w:r w:rsidRPr="004C634A">
        <w:rPr>
          <w:b/>
        </w:rPr>
        <w:t>1.5</w:t>
      </w:r>
      <w:r w:rsidRPr="004C634A">
        <w:rPr>
          <w:b/>
        </w:rPr>
        <w:tab/>
        <w:t>Document History</w:t>
      </w:r>
    </w:p>
    <w:p w:rsidR="00A06002" w:rsidRDefault="00A06002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198"/>
        <w:gridCol w:w="3142"/>
        <w:gridCol w:w="3685"/>
      </w:tblGrid>
      <w:tr w:rsidR="004C634A" w:rsidRPr="008803E6" w:rsidTr="004C634A">
        <w:trPr>
          <w:trHeight w:val="344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8803E6" w:rsidRDefault="004C634A" w:rsidP="00CE694A">
            <w:pPr>
              <w:jc w:val="center"/>
              <w:rPr>
                <w:b/>
                <w:smallCaps/>
              </w:rPr>
            </w:pPr>
            <w:r w:rsidRPr="008803E6">
              <w:rPr>
                <w:b/>
                <w:smallCaps/>
              </w:rPr>
              <w:t>Issue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8803E6" w:rsidRDefault="004C634A" w:rsidP="00CE694A">
            <w:pPr>
              <w:jc w:val="center"/>
              <w:rPr>
                <w:b/>
                <w:smallCaps/>
              </w:rPr>
            </w:pPr>
            <w:r w:rsidRPr="008803E6">
              <w:rPr>
                <w:b/>
                <w:smallCaps/>
              </w:rPr>
              <w:t>Date</w:t>
            </w:r>
          </w:p>
        </w:tc>
        <w:tc>
          <w:tcPr>
            <w:tcW w:w="682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8803E6" w:rsidRDefault="004C634A" w:rsidP="00CE694A">
            <w:pPr>
              <w:rPr>
                <w:b/>
                <w:smallCaps/>
              </w:rPr>
            </w:pPr>
            <w:r w:rsidRPr="008803E6">
              <w:rPr>
                <w:b/>
                <w:smallCaps/>
              </w:rPr>
              <w:t>Summary of Changes</w:t>
            </w:r>
          </w:p>
        </w:tc>
      </w:tr>
      <w:tr w:rsidR="004C634A" w:rsidRPr="004C634A" w:rsidTr="004C634A">
        <w:trPr>
          <w:trHeight w:val="353"/>
        </w:trPr>
        <w:tc>
          <w:tcPr>
            <w:tcW w:w="7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</w:pPr>
            <w:r w:rsidRPr="004C634A">
              <w:t>5.0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</w:pPr>
            <w:r w:rsidRPr="004C634A">
              <w:rPr>
                <w:sz w:val="20"/>
              </w:rPr>
              <w:t>31/07/12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C360AA" w:rsidRDefault="004C634A" w:rsidP="00452897">
            <w:pPr>
              <w:rPr>
                <w:sz w:val="20"/>
              </w:rPr>
            </w:pPr>
            <w:r w:rsidRPr="00C360AA">
              <w:rPr>
                <w:sz w:val="20"/>
              </w:rPr>
              <w:t>Change of ownership to BT Operate - see 1.6 for other changes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4.0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31/12/06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rPr>
                <w:sz w:val="20"/>
              </w:rPr>
            </w:pPr>
            <w:r w:rsidRPr="00C360AA">
              <w:rPr>
                <w:sz w:val="20"/>
              </w:rPr>
              <w:t>Workin</w:t>
            </w:r>
            <w:r>
              <w:rPr>
                <w:sz w:val="20"/>
              </w:rPr>
              <w:t xml:space="preserve">g Document. </w:t>
            </w:r>
            <w:r w:rsidRPr="004C634A">
              <w:rPr>
                <w:sz w:val="20"/>
              </w:rPr>
              <w:t>No Changes From Draft B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31/07/06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EB4DDD">
            <w:pPr>
              <w:rPr>
                <w:sz w:val="20"/>
              </w:rPr>
            </w:pPr>
            <w:r w:rsidRPr="004C634A">
              <w:rPr>
                <w:sz w:val="20"/>
              </w:rPr>
              <w:t>Draft B Re-word Synchronisation Test; Correct Text Errors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EB4DDD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30/11/05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EB4DDD">
            <w:pPr>
              <w:rPr>
                <w:sz w:val="20"/>
              </w:rPr>
            </w:pPr>
            <w:r w:rsidRPr="004C634A">
              <w:rPr>
                <w:sz w:val="20"/>
              </w:rPr>
              <w:t>Inclusion of Synchronisation Test</w:t>
            </w:r>
          </w:p>
        </w:tc>
      </w:tr>
      <w:tr w:rsidR="004C634A" w:rsidTr="004C634A">
        <w:trPr>
          <w:trHeight w:val="687"/>
        </w:trPr>
        <w:tc>
          <w:tcPr>
            <w:tcW w:w="78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3.0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2"/>
                <w:attr w:name="Day" w:val="28"/>
                <w:attr w:name="Year" w:val="2005"/>
              </w:smartTagPr>
              <w:r w:rsidRPr="004C634A">
                <w:rPr>
                  <w:sz w:val="20"/>
                </w:rPr>
                <w:t>28/02/05</w:t>
              </w:r>
            </w:smartTag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See Sub-section 1.6 for changes to draft versions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E0056">
            <w:pPr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C634A">
              <w:rPr>
                <w:sz w:val="20"/>
              </w:rPr>
              <w:t>Removal of ‘POTS’ tests to new Basic Telephony OTM</w:t>
            </w:r>
          </w:p>
          <w:p w:rsidR="004C634A" w:rsidRPr="004C634A" w:rsidRDefault="004C634A" w:rsidP="003E0056">
            <w:pPr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C634A">
              <w:rPr>
                <w:sz w:val="20"/>
              </w:rPr>
              <w:t>STP Tests incorporated from Dial IP OTM</w:t>
            </w:r>
          </w:p>
          <w:p w:rsidR="004C634A" w:rsidRPr="004C634A" w:rsidRDefault="004C634A" w:rsidP="003E0056">
            <w:pPr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C634A">
              <w:rPr>
                <w:sz w:val="20"/>
              </w:rPr>
              <w:t>Test Case 2b Test Incorporated</w:t>
            </w:r>
          </w:p>
          <w:p w:rsidR="004C634A" w:rsidRPr="004C634A" w:rsidRDefault="004C634A" w:rsidP="003E0056">
            <w:pPr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C634A">
              <w:rPr>
                <w:sz w:val="20"/>
              </w:rPr>
              <w:t>Complete review of MTP tests</w:t>
            </w:r>
          </w:p>
        </w:tc>
      </w:tr>
      <w:tr w:rsidR="004C634A" w:rsidTr="004C634A">
        <w:trPr>
          <w:trHeight w:val="514"/>
        </w:trPr>
        <w:tc>
          <w:tcPr>
            <w:tcW w:w="7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9"/>
                <w:attr w:name="Day" w:val="31"/>
                <w:attr w:name="Year" w:val="2004"/>
              </w:smartTagPr>
              <w:r w:rsidRPr="004C634A">
                <w:rPr>
                  <w:sz w:val="20"/>
                </w:rPr>
                <w:t>31/09/04</w:t>
              </w:r>
            </w:smartTag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Draft A for industry comment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4115A0">
            <w:pPr>
              <w:numPr>
                <w:ilvl w:val="0"/>
                <w:numId w:val="10"/>
              </w:numPr>
              <w:ind w:left="0" w:firstLine="0"/>
              <w:rPr>
                <w:sz w:val="20"/>
              </w:rPr>
            </w:pPr>
          </w:p>
        </w:tc>
      </w:tr>
      <w:tr w:rsidR="004C634A" w:rsidTr="004C634A">
        <w:trPr>
          <w:trHeight w:val="696"/>
        </w:trPr>
        <w:tc>
          <w:tcPr>
            <w:tcW w:w="78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7"/>
                <w:attr w:name="Day" w:val="31"/>
                <w:attr w:name="Year" w:val="2004"/>
              </w:smartTagPr>
              <w:r w:rsidRPr="004C634A">
                <w:rPr>
                  <w:sz w:val="20"/>
                </w:rPr>
                <w:t>31/07/04</w:t>
              </w:r>
            </w:smartTag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Draft A for internal comment before industry publish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</w:p>
        </w:tc>
      </w:tr>
      <w:tr w:rsidR="004C634A" w:rsidTr="004C634A">
        <w:trPr>
          <w:trHeight w:val="353"/>
        </w:trPr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2.0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Year" w:val="2000"/>
                <w:attr w:name="Day" w:val="5"/>
                <w:attr w:name="Month" w:val="30"/>
              </w:smartTagPr>
              <w:r w:rsidRPr="004C634A">
                <w:rPr>
                  <w:sz w:val="20"/>
                </w:rPr>
                <w:t>30/05/00</w:t>
              </w:r>
            </w:smartTag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Up issue to reflect control changes only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1.1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10"/>
                <w:attr w:name="Day" w:val="14"/>
                <w:attr w:name="Year" w:val="1998"/>
              </w:smartTagPr>
              <w:r w:rsidRPr="004C634A">
                <w:rPr>
                  <w:sz w:val="20"/>
                </w:rPr>
                <w:t>14/10/98</w:t>
              </w:r>
            </w:smartTag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Minor amendments for industry trial &amp; web publish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1.0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6"/>
                <w:attr w:name="Day" w:val="22"/>
                <w:attr w:name="Year" w:val="1998"/>
              </w:smartTagPr>
              <w:r w:rsidRPr="004C634A">
                <w:rPr>
                  <w:sz w:val="20"/>
                </w:rPr>
                <w:t>22/06/98</w:t>
              </w:r>
            </w:smartTag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rPr>
                <w:sz w:val="20"/>
              </w:rPr>
            </w:pPr>
            <w:r w:rsidRPr="004C634A">
              <w:rPr>
                <w:sz w:val="20"/>
              </w:rPr>
              <w:t>Initial Issue</w:t>
            </w:r>
          </w:p>
        </w:tc>
      </w:tr>
      <w:tr w:rsidR="004C634A" w:rsidTr="004C634A">
        <w:trPr>
          <w:trHeight w:val="353"/>
        </w:trPr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r w:rsidRPr="004C634A">
              <w:rPr>
                <w:sz w:val="20"/>
              </w:rPr>
              <w:t>1.0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CE694A">
            <w:pPr>
              <w:jc w:val="center"/>
              <w:rPr>
                <w:sz w:val="20"/>
              </w:rPr>
            </w:pPr>
            <w:smartTag w:uri="urn:schemas-microsoft-com:office:smarttags" w:element="date">
              <w:smartTagPr>
                <w:attr w:name="Month" w:val="3"/>
                <w:attr w:name="Day" w:val="22"/>
                <w:attr w:name="Year" w:val="1998"/>
              </w:smartTagPr>
              <w:r w:rsidRPr="004C634A">
                <w:rPr>
                  <w:sz w:val="20"/>
                </w:rPr>
                <w:t>22/03/98</w:t>
              </w:r>
            </w:smartTag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C634A" w:rsidRPr="004C634A" w:rsidRDefault="004C634A" w:rsidP="003811E4">
            <w:pPr>
              <w:rPr>
                <w:sz w:val="20"/>
              </w:rPr>
            </w:pPr>
            <w:r w:rsidRPr="004C634A">
              <w:rPr>
                <w:sz w:val="20"/>
              </w:rPr>
              <w:t>Initial Issue for comment</w:t>
            </w:r>
          </w:p>
        </w:tc>
      </w:tr>
    </w:tbl>
    <w:p w:rsidR="004C634A" w:rsidRDefault="004C634A"/>
    <w:p w:rsidR="004C634A" w:rsidRDefault="004C634A">
      <w:r>
        <w:br w:type="page"/>
      </w:r>
    </w:p>
    <w:p w:rsidR="00CC5F3F" w:rsidRPr="004C634A" w:rsidRDefault="00CC5F3F" w:rsidP="00CC5F3F">
      <w:pPr>
        <w:rPr>
          <w:b/>
        </w:rPr>
      </w:pPr>
      <w:r w:rsidRPr="004C634A">
        <w:rPr>
          <w:b/>
        </w:rPr>
        <w:lastRenderedPageBreak/>
        <w:t>1.6</w:t>
      </w:r>
      <w:r w:rsidRPr="004C634A">
        <w:rPr>
          <w:b/>
        </w:rPr>
        <w:tab/>
      </w:r>
      <w:r w:rsidR="00E363F1" w:rsidRPr="00E363F1">
        <w:rPr>
          <w:b/>
        </w:rPr>
        <w:t>Summary of Changes to L</w:t>
      </w:r>
      <w:bookmarkStart w:id="0" w:name="_GoBack"/>
      <w:bookmarkEnd w:id="0"/>
      <w:r w:rsidR="00E363F1" w:rsidRPr="00E363F1">
        <w:rPr>
          <w:b/>
        </w:rPr>
        <w:t>ast Issue</w:t>
      </w:r>
    </w:p>
    <w:p w:rsidR="00CC5F3F" w:rsidRDefault="00CC5F3F" w:rsidP="00CC5F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C5F3F" w:rsidRPr="00E363F1">
        <w:trPr>
          <w:cantSplit/>
          <w:trHeight w:val="441"/>
          <w:jc w:val="center"/>
        </w:trPr>
        <w:tc>
          <w:tcPr>
            <w:tcW w:w="8856" w:type="dxa"/>
            <w:vAlign w:val="center"/>
          </w:tcPr>
          <w:p w:rsidR="00CC5F3F" w:rsidRPr="00E363F1" w:rsidRDefault="00CC5F3F" w:rsidP="00CC7DD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E363F1">
              <w:rPr>
                <w:b/>
              </w:rPr>
              <w:t>Section 1</w:t>
            </w:r>
          </w:p>
        </w:tc>
      </w:tr>
      <w:tr w:rsidR="00E363F1" w:rsidRPr="008803E6" w:rsidTr="00E363F1">
        <w:trPr>
          <w:cantSplit/>
          <w:trHeight w:val="747"/>
          <w:jc w:val="center"/>
        </w:trPr>
        <w:tc>
          <w:tcPr>
            <w:tcW w:w="8856" w:type="dxa"/>
            <w:tcBorders>
              <w:top w:val="nil"/>
            </w:tcBorders>
            <w:vAlign w:val="center"/>
          </w:tcPr>
          <w:p w:rsidR="00E363F1" w:rsidRPr="008803E6" w:rsidRDefault="00E363F1" w:rsidP="00452897">
            <w:pPr>
              <w:pStyle w:val="Footer"/>
              <w:rPr>
                <w:sz w:val="20"/>
              </w:rPr>
            </w:pPr>
            <w:r w:rsidRPr="008803E6">
              <w:rPr>
                <w:sz w:val="20"/>
              </w:rPr>
              <w:t>Reflecting changes to other sections only</w:t>
            </w:r>
          </w:p>
        </w:tc>
      </w:tr>
    </w:tbl>
    <w:p w:rsidR="00CC5F3F" w:rsidRDefault="00CC5F3F" w:rsidP="00CC5F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C5F3F">
        <w:trPr>
          <w:cantSplit/>
          <w:trHeight w:val="441"/>
          <w:jc w:val="center"/>
        </w:trPr>
        <w:tc>
          <w:tcPr>
            <w:tcW w:w="8856" w:type="dxa"/>
            <w:vAlign w:val="center"/>
          </w:tcPr>
          <w:p w:rsidR="00CC5F3F" w:rsidRPr="00E363F1" w:rsidRDefault="00CC5F3F" w:rsidP="00CC7DD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E363F1">
              <w:rPr>
                <w:b/>
              </w:rPr>
              <w:t xml:space="preserve">Section 2 </w:t>
            </w:r>
          </w:p>
        </w:tc>
      </w:tr>
      <w:tr w:rsidR="00153445" w:rsidRPr="008803E6" w:rsidTr="00E363F1">
        <w:trPr>
          <w:cantSplit/>
          <w:trHeight w:val="1264"/>
          <w:jc w:val="center"/>
        </w:trPr>
        <w:tc>
          <w:tcPr>
            <w:tcW w:w="8856" w:type="dxa"/>
            <w:tcBorders>
              <w:top w:val="nil"/>
            </w:tcBorders>
            <w:vAlign w:val="center"/>
          </w:tcPr>
          <w:p w:rsidR="00153445" w:rsidRPr="008803E6" w:rsidRDefault="00D736FA" w:rsidP="006253BE">
            <w:pPr>
              <w:pStyle w:val="Footer"/>
              <w:rPr>
                <w:sz w:val="20"/>
              </w:rPr>
            </w:pPr>
            <w:r w:rsidRPr="008803E6">
              <w:rPr>
                <w:sz w:val="20"/>
              </w:rPr>
              <w:t>New t</w:t>
            </w:r>
            <w:r w:rsidR="00153445" w:rsidRPr="008803E6">
              <w:rPr>
                <w:sz w:val="20"/>
              </w:rPr>
              <w:t>est 7</w:t>
            </w:r>
            <w:r w:rsidR="00E363F1" w:rsidRPr="008803E6">
              <w:rPr>
                <w:sz w:val="20"/>
              </w:rPr>
              <w:t>6</w:t>
            </w:r>
            <w:r w:rsidR="00153445" w:rsidRPr="008803E6">
              <w:rPr>
                <w:sz w:val="20"/>
              </w:rPr>
              <w:t xml:space="preserve"> </w:t>
            </w:r>
            <w:r w:rsidR="00E363F1" w:rsidRPr="008803E6">
              <w:rPr>
                <w:sz w:val="20"/>
              </w:rPr>
              <w:t xml:space="preserve">added </w:t>
            </w:r>
            <w:r w:rsidR="00153445" w:rsidRPr="008803E6">
              <w:rPr>
                <w:sz w:val="20"/>
              </w:rPr>
              <w:t xml:space="preserve">for </w:t>
            </w:r>
            <w:r w:rsidRPr="008803E6">
              <w:rPr>
                <w:sz w:val="20"/>
              </w:rPr>
              <w:t>‘</w:t>
            </w:r>
            <w:r w:rsidR="00E363F1" w:rsidRPr="008803E6">
              <w:rPr>
                <w:sz w:val="20"/>
              </w:rPr>
              <w:t>Congestion Control</w:t>
            </w:r>
            <w:r w:rsidR="00D26830" w:rsidRPr="008803E6">
              <w:rPr>
                <w:sz w:val="20"/>
              </w:rPr>
              <w:t>s</w:t>
            </w:r>
            <w:r w:rsidRPr="008803E6">
              <w:rPr>
                <w:sz w:val="20"/>
              </w:rPr>
              <w:t xml:space="preserve"> Activation Check’</w:t>
            </w:r>
          </w:p>
          <w:p w:rsidR="00E363F1" w:rsidRPr="008803E6" w:rsidRDefault="00E363F1" w:rsidP="00E363F1">
            <w:pPr>
              <w:pStyle w:val="Footer"/>
              <w:rPr>
                <w:sz w:val="20"/>
              </w:rPr>
            </w:pPr>
          </w:p>
          <w:p w:rsidR="006253BE" w:rsidRPr="008803E6" w:rsidRDefault="00E363F1" w:rsidP="00D736FA">
            <w:pPr>
              <w:pStyle w:val="Footer"/>
              <w:rPr>
                <w:sz w:val="20"/>
              </w:rPr>
            </w:pPr>
            <w:r w:rsidRPr="008803E6">
              <w:rPr>
                <w:sz w:val="20"/>
              </w:rPr>
              <w:t xml:space="preserve">New </w:t>
            </w:r>
            <w:r w:rsidR="00D736FA" w:rsidRPr="008803E6">
              <w:rPr>
                <w:sz w:val="20"/>
              </w:rPr>
              <w:t>t</w:t>
            </w:r>
            <w:r w:rsidRPr="008803E6">
              <w:rPr>
                <w:sz w:val="20"/>
              </w:rPr>
              <w:t xml:space="preserve">est 77 added for </w:t>
            </w:r>
            <w:r w:rsidR="00D736FA" w:rsidRPr="008803E6">
              <w:rPr>
                <w:sz w:val="20"/>
              </w:rPr>
              <w:t>‘</w:t>
            </w:r>
            <w:r w:rsidR="00D26830" w:rsidRPr="008803E6">
              <w:rPr>
                <w:sz w:val="20"/>
              </w:rPr>
              <w:t xml:space="preserve">Additional </w:t>
            </w:r>
            <w:r w:rsidRPr="008803E6">
              <w:rPr>
                <w:sz w:val="20"/>
              </w:rPr>
              <w:t>Test</w:t>
            </w:r>
            <w:r w:rsidR="00D26830" w:rsidRPr="008803E6">
              <w:rPr>
                <w:sz w:val="20"/>
              </w:rPr>
              <w:t>ing Requirements</w:t>
            </w:r>
            <w:r w:rsidRPr="008803E6">
              <w:rPr>
                <w:sz w:val="20"/>
              </w:rPr>
              <w:t xml:space="preserve"> From Integration Testing</w:t>
            </w:r>
            <w:r w:rsidR="00D736FA" w:rsidRPr="008803E6">
              <w:rPr>
                <w:sz w:val="20"/>
              </w:rPr>
              <w:t>’</w:t>
            </w:r>
          </w:p>
        </w:tc>
      </w:tr>
    </w:tbl>
    <w:p w:rsidR="00CC5F3F" w:rsidRDefault="00CC5F3F" w:rsidP="00CC5F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C5F3F">
        <w:trPr>
          <w:cantSplit/>
          <w:trHeight w:val="441"/>
          <w:jc w:val="center"/>
        </w:trPr>
        <w:tc>
          <w:tcPr>
            <w:tcW w:w="8856" w:type="dxa"/>
            <w:vAlign w:val="center"/>
          </w:tcPr>
          <w:p w:rsidR="00CC5F3F" w:rsidRPr="008803E6" w:rsidRDefault="00CC5F3F" w:rsidP="00CC7DD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8803E6">
              <w:rPr>
                <w:b/>
              </w:rPr>
              <w:t>Section 3</w:t>
            </w:r>
          </w:p>
        </w:tc>
      </w:tr>
      <w:tr w:rsidR="00173EA3" w:rsidRPr="008803E6" w:rsidTr="00E363F1">
        <w:trPr>
          <w:cantSplit/>
          <w:trHeight w:val="555"/>
          <w:jc w:val="center"/>
        </w:trPr>
        <w:tc>
          <w:tcPr>
            <w:tcW w:w="8856" w:type="dxa"/>
            <w:tcBorders>
              <w:top w:val="nil"/>
            </w:tcBorders>
            <w:vAlign w:val="center"/>
          </w:tcPr>
          <w:p w:rsidR="006253BE" w:rsidRPr="008803E6" w:rsidRDefault="00153445" w:rsidP="006253BE">
            <w:pPr>
              <w:pStyle w:val="Footer"/>
              <w:rPr>
                <w:sz w:val="20"/>
              </w:rPr>
            </w:pPr>
            <w:r w:rsidRPr="008803E6">
              <w:rPr>
                <w:sz w:val="20"/>
              </w:rPr>
              <w:t>None</w:t>
            </w:r>
          </w:p>
        </w:tc>
      </w:tr>
    </w:tbl>
    <w:p w:rsidR="00CC5F3F" w:rsidRDefault="00CC5F3F" w:rsidP="00CC5F3F">
      <w:pPr>
        <w:rPr>
          <w:b/>
          <w:sz w:val="24"/>
        </w:rPr>
      </w:pPr>
    </w:p>
    <w:p w:rsidR="00CC5F3F" w:rsidRPr="003C3A7E" w:rsidRDefault="00CC5F3F" w:rsidP="00CC5F3F">
      <w:r>
        <w:rPr>
          <w:b/>
          <w:sz w:val="24"/>
        </w:rPr>
        <w:br w:type="page"/>
      </w:r>
    </w:p>
    <w:p w:rsidR="00CC5F3F" w:rsidRPr="004C634A" w:rsidRDefault="00CC5F3F" w:rsidP="00CC5F3F">
      <w:pPr>
        <w:rPr>
          <w:b/>
        </w:rPr>
      </w:pPr>
      <w:r w:rsidRPr="004C634A">
        <w:rPr>
          <w:b/>
        </w:rPr>
        <w:lastRenderedPageBreak/>
        <w:t>1.7</w:t>
      </w:r>
      <w:r w:rsidRPr="004C634A">
        <w:rPr>
          <w:b/>
        </w:rPr>
        <w:tab/>
      </w:r>
      <w:r w:rsidR="002343F7" w:rsidRPr="002343F7">
        <w:rPr>
          <w:b/>
        </w:rPr>
        <w:t>Review Procedure</w:t>
      </w:r>
    </w:p>
    <w:p w:rsidR="00CC5F3F" w:rsidRDefault="00CC5F3F" w:rsidP="00CC5F3F">
      <w:pPr>
        <w:jc w:val="both"/>
      </w:pPr>
    </w:p>
    <w:p w:rsidR="002343F7" w:rsidRDefault="002343F7" w:rsidP="002343F7">
      <w:pPr>
        <w:jc w:val="both"/>
      </w:pPr>
      <w:r>
        <w:t xml:space="preserve">The document will be reviewed biennially by the author. </w:t>
      </w:r>
    </w:p>
    <w:p w:rsidR="002343F7" w:rsidRDefault="002343F7" w:rsidP="002343F7">
      <w:pPr>
        <w:jc w:val="both"/>
      </w:pPr>
    </w:p>
    <w:p w:rsidR="002343F7" w:rsidRDefault="002343F7" w:rsidP="002343F7">
      <w:pPr>
        <w:jc w:val="both"/>
      </w:pPr>
      <w:r>
        <w:t xml:space="preserve">Should amendments or additions be required, the proposed changes will be communicated to industry via interconnect notification and/or briefing via the </w:t>
      </w:r>
      <w:r w:rsidRPr="001E0958">
        <w:t>Standard Contract Forum</w:t>
      </w:r>
      <w:r>
        <w:t xml:space="preserve"> as appropriate.</w:t>
      </w:r>
    </w:p>
    <w:p w:rsidR="002343F7" w:rsidRDefault="002343F7" w:rsidP="002343F7">
      <w:pPr>
        <w:jc w:val="both"/>
        <w:rPr>
          <w:sz w:val="16"/>
        </w:rPr>
      </w:pPr>
    </w:p>
    <w:p w:rsidR="002343F7" w:rsidRDefault="002343F7" w:rsidP="002343F7">
      <w:pPr>
        <w:jc w:val="both"/>
      </w:pPr>
      <w:r>
        <w:t xml:space="preserve">Comments or proposed amendments to this document should be forwarded to the Author.   </w:t>
      </w:r>
    </w:p>
    <w:p w:rsidR="00CC5F3F" w:rsidRDefault="00CC5F3F" w:rsidP="00CC5F3F"/>
    <w:p w:rsidR="00CC5F3F" w:rsidRPr="004C634A" w:rsidRDefault="00CC5F3F" w:rsidP="00CC5F3F">
      <w:pPr>
        <w:rPr>
          <w:b/>
        </w:rPr>
      </w:pPr>
      <w:r w:rsidRPr="004C634A">
        <w:rPr>
          <w:b/>
        </w:rPr>
        <w:t>1.8</w:t>
      </w:r>
      <w:r w:rsidRPr="004C634A">
        <w:rPr>
          <w:b/>
        </w:rPr>
        <w:tab/>
        <w:t>Author</w:t>
      </w:r>
    </w:p>
    <w:p w:rsidR="00CC5F3F" w:rsidRDefault="00CC5F3F" w:rsidP="00CC5F3F">
      <w:pPr>
        <w:jc w:val="both"/>
      </w:pPr>
    </w:p>
    <w:p w:rsidR="002343F7" w:rsidRDefault="002343F7" w:rsidP="002343F7">
      <w:pPr>
        <w:jc w:val="both"/>
      </w:pPr>
      <w:r>
        <w:t xml:space="preserve">The author of this document can be contacted for enquiries or comment via e-mail by clicking </w:t>
      </w:r>
      <w:hyperlink r:id="rId13" w:tooltip="Send an email to BT Interconnect Support Regarding the Core OTM" w:history="1">
        <w:r>
          <w:rPr>
            <w:rStyle w:val="Hyperlink"/>
          </w:rPr>
          <w:t>here</w:t>
        </w:r>
      </w:hyperlink>
      <w:r>
        <w:t>.</w:t>
      </w:r>
    </w:p>
    <w:p w:rsidR="00CC5F3F" w:rsidRDefault="00CC5F3F" w:rsidP="00CC5F3F"/>
    <w:p w:rsidR="00365E63" w:rsidRDefault="00CC5F3F"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20"/>
        <w:gridCol w:w="3118"/>
        <w:gridCol w:w="3101"/>
      </w:tblGrid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1329"/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 of Section 1</w:t>
            </w:r>
          </w:p>
        </w:tc>
        <w:tc>
          <w:tcPr>
            <w:tcW w:w="3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</w:tbl>
    <w:p w:rsidR="00365E63" w:rsidRDefault="00365E63">
      <w:pPr>
        <w:sectPr w:rsidR="00365E63">
          <w:headerReference w:type="default" r:id="rId14"/>
          <w:footerReference w:type="default" r:id="rId15"/>
          <w:pgSz w:w="11907" w:h="16840" w:code="9"/>
          <w:pgMar w:top="1134" w:right="851" w:bottom="1134" w:left="1418" w:header="851" w:footer="851" w:gutter="0"/>
          <w:cols w:space="720"/>
          <w:titlePg/>
        </w:sectPr>
      </w:pPr>
    </w:p>
    <w:p w:rsidR="00A803B0" w:rsidRPr="008B7433" w:rsidRDefault="00A803B0" w:rsidP="00A803B0">
      <w:pPr>
        <w:rPr>
          <w:b/>
          <w:sz w:val="24"/>
        </w:rPr>
      </w:pPr>
      <w:r w:rsidRPr="008B7433">
        <w:rPr>
          <w:b/>
          <w:sz w:val="24"/>
        </w:rPr>
        <w:lastRenderedPageBreak/>
        <w:t>2</w:t>
      </w:r>
      <w:r w:rsidRPr="008B7433">
        <w:rPr>
          <w:b/>
          <w:sz w:val="24"/>
        </w:rPr>
        <w:tab/>
        <w:t>Testing</w:t>
      </w:r>
    </w:p>
    <w:p w:rsidR="00A803B0" w:rsidRDefault="00A803B0" w:rsidP="00A803B0"/>
    <w:p w:rsidR="00A803B0" w:rsidRPr="008B7433" w:rsidRDefault="00A803B0" w:rsidP="00A803B0">
      <w:pPr>
        <w:rPr>
          <w:b/>
        </w:rPr>
      </w:pPr>
      <w:r w:rsidRPr="008B7433">
        <w:rPr>
          <w:b/>
        </w:rPr>
        <w:t>2.1</w:t>
      </w:r>
      <w:r w:rsidRPr="008B7433">
        <w:rPr>
          <w:b/>
        </w:rPr>
        <w:tab/>
        <w:t>Introduction</w:t>
      </w:r>
    </w:p>
    <w:p w:rsidR="00A803B0" w:rsidRPr="006D1A84" w:rsidRDefault="00A803B0" w:rsidP="00A803B0">
      <w:pPr>
        <w:rPr>
          <w:b/>
        </w:rPr>
      </w:pPr>
    </w:p>
    <w:p w:rsidR="008B7433" w:rsidRDefault="00A803B0" w:rsidP="008B7433">
      <w:pPr>
        <w:jc w:val="both"/>
      </w:pPr>
      <w:r>
        <w:t>This document contains all TDM Core tests.</w:t>
      </w:r>
      <w:r w:rsidR="008B7433" w:rsidRPr="008B7433">
        <w:t xml:space="preserve"> </w:t>
      </w:r>
      <w:r w:rsidR="008B7433">
        <w:t xml:space="preserve">The tests within this document validate electrical interface, MTP2 and Data settings to be used on a new interconnect route which can be used for either (or both) IUP and UK-ISUP signalling. </w:t>
      </w:r>
    </w:p>
    <w:p w:rsidR="00A803B0" w:rsidRDefault="00A803B0" w:rsidP="00A803B0">
      <w:pPr>
        <w:pStyle w:val="Footer"/>
        <w:jc w:val="both"/>
      </w:pPr>
    </w:p>
    <w:p w:rsidR="00A803B0" w:rsidRPr="008B7433" w:rsidRDefault="00A803B0" w:rsidP="00A803B0">
      <w:r w:rsidRPr="008B7433">
        <w:t>Testing Methodology</w:t>
      </w:r>
      <w:r w:rsidR="008B7433">
        <w:t xml:space="preserve"> is explained in the Guide OTM Section 2.5.</w:t>
      </w:r>
    </w:p>
    <w:p w:rsidR="00A803B0" w:rsidRDefault="00A803B0" w:rsidP="00A803B0"/>
    <w:p w:rsidR="00365E63" w:rsidRPr="00E80FC8" w:rsidRDefault="00365E63">
      <w:pPr>
        <w:jc w:val="both"/>
        <w:rPr>
          <w:b/>
          <w:szCs w:val="24"/>
        </w:rPr>
      </w:pPr>
      <w:r w:rsidRPr="00E80FC8">
        <w:rPr>
          <w:b/>
          <w:szCs w:val="24"/>
        </w:rPr>
        <w:t>2.</w:t>
      </w:r>
      <w:r w:rsidR="00E80FC8">
        <w:rPr>
          <w:b/>
          <w:szCs w:val="24"/>
        </w:rPr>
        <w:t>2</w:t>
      </w:r>
      <w:r w:rsidRPr="00E80FC8">
        <w:rPr>
          <w:b/>
          <w:szCs w:val="24"/>
        </w:rPr>
        <w:tab/>
        <w:t>Test Description List &amp; Test Cases</w:t>
      </w:r>
    </w:p>
    <w:p w:rsidR="00365E63" w:rsidRDefault="00365E63"/>
    <w:p w:rsidR="00E80FC8" w:rsidRDefault="0091285F">
      <w:r>
        <w:t>Commence on next page.</w:t>
      </w:r>
    </w:p>
    <w:p w:rsidR="00E80FC8" w:rsidRDefault="00E80FC8">
      <w:r>
        <w:br w:type="page"/>
      </w:r>
    </w:p>
    <w:p w:rsidR="0091285F" w:rsidRDefault="0091285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434"/>
        <w:gridCol w:w="4616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365E63">
        <w:trPr>
          <w:cantSplit/>
          <w:trHeight w:val="457"/>
        </w:trPr>
        <w:tc>
          <w:tcPr>
            <w:tcW w:w="9498" w:type="dxa"/>
            <w:gridSpan w:val="12"/>
            <w:vAlign w:val="center"/>
          </w:tcPr>
          <w:p w:rsidR="00365E63" w:rsidRPr="008803E6" w:rsidRDefault="00134314">
            <w:pPr>
              <w:jc w:val="right"/>
              <w:rPr>
                <w:b/>
                <w:color w:val="000080"/>
              </w:rPr>
            </w:pPr>
            <w:r w:rsidRPr="008803E6">
              <w:rPr>
                <w:b/>
                <w:color w:val="000080"/>
              </w:rPr>
              <w:t xml:space="preserve">TDM </w:t>
            </w:r>
            <w:r w:rsidR="00365E63" w:rsidRPr="008803E6">
              <w:rPr>
                <w:b/>
                <w:color w:val="000080"/>
              </w:rPr>
              <w:t>Transmission, MTP &amp; Data Tests</w:t>
            </w:r>
          </w:p>
        </w:tc>
      </w:tr>
      <w:tr w:rsidR="00365E63">
        <w:trPr>
          <w:cantSplit/>
          <w:trHeight w:val="1955"/>
        </w:trPr>
        <w:tc>
          <w:tcPr>
            <w:tcW w:w="9498" w:type="dxa"/>
            <w:gridSpan w:val="12"/>
            <w:vAlign w:val="center"/>
          </w:tcPr>
          <w:p w:rsidR="00365E63" w:rsidRPr="008803E6" w:rsidRDefault="00365E63" w:rsidP="003014E1">
            <w:pPr>
              <w:spacing w:before="60" w:after="120"/>
              <w:jc w:val="both"/>
              <w:rPr>
                <w:color w:val="008000"/>
                <w:sz w:val="20"/>
                <w:szCs w:val="22"/>
              </w:rPr>
            </w:pPr>
            <w:r w:rsidRPr="008803E6">
              <w:rPr>
                <w:color w:val="008000"/>
                <w:sz w:val="20"/>
                <w:szCs w:val="22"/>
              </w:rPr>
              <w:t xml:space="preserve">Transmission and MTP tests must be performed in both directions (i.e. </w:t>
            </w:r>
            <w:r w:rsidR="00264920" w:rsidRPr="008803E6">
              <w:rPr>
                <w:color w:val="008000"/>
                <w:sz w:val="20"/>
                <w:szCs w:val="22"/>
              </w:rPr>
              <w:t>BT</w:t>
            </w:r>
            <w:r w:rsidRPr="008803E6">
              <w:rPr>
                <w:noProof/>
                <w:color w:val="008000"/>
                <w:sz w:val="20"/>
                <w:szCs w:val="22"/>
              </w:rPr>
              <w:sym w:font="Wingdings" w:char="F0E8"/>
            </w:r>
            <w:r w:rsidR="0084002D" w:rsidRPr="008803E6">
              <w:rPr>
                <w:color w:val="008000"/>
                <w:sz w:val="20"/>
                <w:szCs w:val="22"/>
              </w:rPr>
              <w:t>CP</w:t>
            </w:r>
            <w:r w:rsidRPr="008803E6">
              <w:rPr>
                <w:color w:val="008000"/>
                <w:sz w:val="20"/>
                <w:szCs w:val="22"/>
              </w:rPr>
              <w:t xml:space="preserve"> &amp; </w:t>
            </w:r>
            <w:r w:rsidR="0084002D" w:rsidRPr="008803E6">
              <w:rPr>
                <w:color w:val="008000"/>
                <w:sz w:val="20"/>
                <w:szCs w:val="22"/>
              </w:rPr>
              <w:t>CP</w:t>
            </w:r>
            <w:r w:rsidRPr="008803E6">
              <w:rPr>
                <w:noProof/>
                <w:color w:val="008000"/>
                <w:sz w:val="20"/>
                <w:szCs w:val="22"/>
              </w:rPr>
              <w:sym w:font="Wingdings" w:char="F0E8"/>
            </w:r>
            <w:r w:rsidR="00264920" w:rsidRPr="008803E6">
              <w:rPr>
                <w:color w:val="008000"/>
                <w:sz w:val="20"/>
                <w:szCs w:val="22"/>
              </w:rPr>
              <w:t>BT</w:t>
            </w:r>
            <w:r w:rsidRPr="008803E6">
              <w:rPr>
                <w:color w:val="008000"/>
                <w:sz w:val="20"/>
                <w:szCs w:val="22"/>
              </w:rPr>
              <w:t xml:space="preserve">) </w:t>
            </w:r>
          </w:p>
          <w:p w:rsidR="00365E63" w:rsidRPr="008803E6" w:rsidRDefault="00365E63" w:rsidP="003014E1">
            <w:pPr>
              <w:spacing w:after="120"/>
              <w:jc w:val="both"/>
              <w:rPr>
                <w:color w:val="008000"/>
                <w:sz w:val="20"/>
                <w:szCs w:val="22"/>
              </w:rPr>
            </w:pPr>
            <w:r w:rsidRPr="008803E6">
              <w:rPr>
                <w:color w:val="008000"/>
                <w:sz w:val="20"/>
                <w:szCs w:val="22"/>
              </w:rPr>
              <w:t xml:space="preserve">During the Transmission tests the </w:t>
            </w:r>
            <w:r w:rsidR="00134314" w:rsidRPr="008803E6">
              <w:rPr>
                <w:color w:val="008000"/>
                <w:sz w:val="20"/>
                <w:szCs w:val="22"/>
              </w:rPr>
              <w:t>E1s</w:t>
            </w:r>
            <w:r w:rsidRPr="008803E6">
              <w:rPr>
                <w:color w:val="008000"/>
                <w:sz w:val="20"/>
                <w:szCs w:val="22"/>
              </w:rPr>
              <w:t xml:space="preserve"> must be connected to both switches at all times.</w:t>
            </w:r>
          </w:p>
          <w:p w:rsidR="00365E63" w:rsidRPr="008803E6" w:rsidRDefault="00365E63" w:rsidP="003014E1">
            <w:pPr>
              <w:spacing w:after="120"/>
              <w:jc w:val="both"/>
              <w:rPr>
                <w:color w:val="008000"/>
                <w:sz w:val="20"/>
                <w:szCs w:val="22"/>
              </w:rPr>
            </w:pPr>
            <w:r w:rsidRPr="008803E6">
              <w:rPr>
                <w:color w:val="008000"/>
                <w:sz w:val="20"/>
                <w:szCs w:val="22"/>
              </w:rPr>
              <w:t>For routes utilising STP signalling, all tests, including Transmission, must be completed.</w:t>
            </w:r>
          </w:p>
          <w:p w:rsidR="003014E1" w:rsidRPr="008803E6" w:rsidRDefault="003014E1" w:rsidP="003014E1">
            <w:pPr>
              <w:spacing w:after="120"/>
              <w:jc w:val="both"/>
              <w:rPr>
                <w:color w:val="008000"/>
                <w:sz w:val="20"/>
                <w:szCs w:val="22"/>
              </w:rPr>
            </w:pPr>
            <w:r w:rsidRPr="008803E6">
              <w:rPr>
                <w:color w:val="008000"/>
                <w:sz w:val="20"/>
                <w:szCs w:val="22"/>
              </w:rPr>
              <w:t>Tests involving calls must be repeated with the calls in both directions</w:t>
            </w:r>
          </w:p>
        </w:tc>
      </w:tr>
      <w:tr w:rsidR="0053361F" w:rsidTr="00D26830">
        <w:trPr>
          <w:cantSplit/>
          <w:trHeight w:val="20"/>
        </w:trPr>
        <w:tc>
          <w:tcPr>
            <w:tcW w:w="551" w:type="dxa"/>
            <w:vMerge w:val="restart"/>
            <w:textDirection w:val="btLr"/>
            <w:vAlign w:val="center"/>
          </w:tcPr>
          <w:p w:rsidR="0053361F" w:rsidRDefault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Test</w:t>
            </w:r>
          </w:p>
        </w:tc>
        <w:tc>
          <w:tcPr>
            <w:tcW w:w="1434" w:type="dxa"/>
            <w:vMerge w:val="restart"/>
            <w:vAlign w:val="center"/>
          </w:tcPr>
          <w:p w:rsidR="0053361F" w:rsidRDefault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Type</w:t>
            </w:r>
          </w:p>
        </w:tc>
        <w:tc>
          <w:tcPr>
            <w:tcW w:w="4616" w:type="dxa"/>
            <w:vMerge w:val="restart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TEST DESCRIPTION</w:t>
            </w:r>
          </w:p>
        </w:tc>
        <w:tc>
          <w:tcPr>
            <w:tcW w:w="2897" w:type="dxa"/>
            <w:gridSpan w:val="9"/>
            <w:vAlign w:val="center"/>
          </w:tcPr>
          <w:p w:rsidR="0053361F" w:rsidRDefault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Test Case</w:t>
            </w:r>
          </w:p>
        </w:tc>
      </w:tr>
      <w:tr w:rsidR="0053361F" w:rsidTr="00D26830">
        <w:trPr>
          <w:cantSplit/>
          <w:trHeight w:val="192"/>
        </w:trPr>
        <w:tc>
          <w:tcPr>
            <w:tcW w:w="551" w:type="dxa"/>
            <w:vMerge/>
            <w:textDirection w:val="btLr"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1434" w:type="dxa"/>
            <w:vMerge/>
            <w:textDirection w:val="btLr"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4616" w:type="dxa"/>
            <w:vMerge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53361F" w:rsidRDefault="0053361F" w:rsidP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53361F" w:rsidRDefault="0053361F" w:rsidP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2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3</w:t>
            </w:r>
          </w:p>
        </w:tc>
        <w:tc>
          <w:tcPr>
            <w:tcW w:w="966" w:type="dxa"/>
            <w:gridSpan w:val="3"/>
            <w:shd w:val="clear" w:color="auto" w:fill="auto"/>
            <w:vAlign w:val="center"/>
          </w:tcPr>
          <w:p w:rsidR="0053361F" w:rsidRDefault="0053361F" w:rsidP="0053361F">
            <w:pPr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4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5</w:t>
            </w:r>
          </w:p>
        </w:tc>
      </w:tr>
      <w:tr w:rsidR="0053361F" w:rsidTr="00D26830">
        <w:trPr>
          <w:cantSplit/>
          <w:trHeight w:val="237"/>
        </w:trPr>
        <w:tc>
          <w:tcPr>
            <w:tcW w:w="551" w:type="dxa"/>
            <w:vMerge/>
            <w:textDirection w:val="btLr"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1434" w:type="dxa"/>
            <w:vMerge/>
            <w:textDirection w:val="btLr"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4616" w:type="dxa"/>
            <w:vMerge/>
            <w:vAlign w:val="center"/>
          </w:tcPr>
          <w:p w:rsidR="0053361F" w:rsidRDefault="0053361F">
            <w:pPr>
              <w:rPr>
                <w:b/>
                <w:color w:val="800080"/>
              </w:rPr>
            </w:pPr>
          </w:p>
        </w:tc>
        <w:tc>
          <w:tcPr>
            <w:tcW w:w="321" w:type="dxa"/>
            <w:vAlign w:val="center"/>
          </w:tcPr>
          <w:p w:rsidR="0053361F" w:rsidRDefault="00E22E97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a</w:t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b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a</w:t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b</w:t>
            </w: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a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b</w:t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c</w:t>
            </w: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53361F" w:rsidRDefault="0053361F">
            <w:pPr>
              <w:rPr>
                <w:b/>
                <w:color w:val="800080"/>
                <w:sz w:val="20"/>
              </w:rPr>
            </w:pPr>
          </w:p>
        </w:tc>
      </w:tr>
      <w:tr w:rsidR="0053361F" w:rsidTr="00D26830">
        <w:trPr>
          <w:cantSplit/>
          <w:trHeight w:val="311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34" w:type="dxa"/>
            <w:vMerge w:val="restart"/>
            <w:vAlign w:val="center"/>
          </w:tcPr>
          <w:p w:rsidR="00365E63" w:rsidRDefault="00365E63">
            <w:pPr>
              <w:jc w:val="center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 xml:space="preserve">Transmission </w:t>
            </w: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 Pulse Rate &amp; Frame</w:t>
            </w:r>
            <w:r w:rsidR="0061599A">
              <w:rPr>
                <w:sz w:val="18"/>
                <w:szCs w:val="18"/>
              </w:rPr>
              <w:t xml:space="preserve"> Structure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Alarm Indication for Loss of </w:t>
            </w:r>
            <w:r w:rsidR="002701ED">
              <w:rPr>
                <w:sz w:val="18"/>
                <w:szCs w:val="18"/>
              </w:rPr>
              <w:t>E1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 Indication for Loss of Frame Alignment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 Indication for Error Rate of 1 in 10</w:t>
            </w:r>
            <w:r>
              <w:rPr>
                <w:sz w:val="18"/>
                <w:szCs w:val="18"/>
                <w:vertAlign w:val="superscript"/>
              </w:rPr>
              <w:t xml:space="preserve">-3 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 to AIS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 to False AIS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53361F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34" w:type="dxa"/>
            <w:vMerge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365E63" w:rsidRDefault="0036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Idle Channel Bit Pattern</w:t>
            </w:r>
          </w:p>
        </w:tc>
        <w:tc>
          <w:tcPr>
            <w:tcW w:w="321" w:type="dxa"/>
            <w:vAlign w:val="center"/>
          </w:tcPr>
          <w:p w:rsidR="00365E63" w:rsidRDefault="00365E6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365E63" w:rsidRDefault="00365E63">
            <w:pPr>
              <w:jc w:val="center"/>
              <w:rPr>
                <w:sz w:val="18"/>
                <w:szCs w:val="18"/>
              </w:rPr>
            </w:pPr>
          </w:p>
        </w:tc>
      </w:tr>
      <w:tr w:rsidR="0012040A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12040A" w:rsidRDefault="0012040A" w:rsidP="00390F0A">
            <w:pPr>
              <w:jc w:val="center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MTP</w:t>
            </w:r>
          </w:p>
        </w:tc>
        <w:tc>
          <w:tcPr>
            <w:tcW w:w="4616" w:type="dxa"/>
            <w:vAlign w:val="center"/>
          </w:tcPr>
          <w:p w:rsidR="0012040A" w:rsidRDefault="0012040A" w:rsidP="0039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STP Primary &amp; Secondary Path Resilience </w:t>
            </w:r>
          </w:p>
        </w:tc>
        <w:tc>
          <w:tcPr>
            <w:tcW w:w="321" w:type="dxa"/>
            <w:vAlign w:val="center"/>
          </w:tcPr>
          <w:p w:rsidR="0012040A" w:rsidRDefault="0012040A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12040A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2040A" w:rsidRDefault="0012040A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12040A" w:rsidRDefault="0012040A" w:rsidP="0039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STP Transfer Prohibited</w:t>
            </w:r>
          </w:p>
        </w:tc>
        <w:tc>
          <w:tcPr>
            <w:tcW w:w="321" w:type="dxa"/>
            <w:vAlign w:val="center"/>
          </w:tcPr>
          <w:p w:rsidR="0012040A" w:rsidRDefault="0012040A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12040A" w:rsidRDefault="0012040A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 w:rsidP="0039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Link Set Activation</w:t>
            </w:r>
          </w:p>
        </w:tc>
        <w:tc>
          <w:tcPr>
            <w:tcW w:w="321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 w:rsidP="0039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Signalling Link Activation</w:t>
            </w:r>
          </w:p>
        </w:tc>
        <w:tc>
          <w:tcPr>
            <w:tcW w:w="321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CC7DD0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Restoration after E1 Failure</w:t>
            </w:r>
          </w:p>
        </w:tc>
        <w:tc>
          <w:tcPr>
            <w:tcW w:w="321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Signalling Link Change Over Integrity</w:t>
            </w:r>
          </w:p>
        </w:tc>
        <w:tc>
          <w:tcPr>
            <w:tcW w:w="321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 w:rsidP="0039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 Behaviour All Links Out Of Service</w:t>
            </w:r>
          </w:p>
        </w:tc>
        <w:tc>
          <w:tcPr>
            <w:tcW w:w="321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Pr="008226AC" w:rsidRDefault="00635524" w:rsidP="00390F0A">
            <w:pPr>
              <w:rPr>
                <w:sz w:val="18"/>
                <w:szCs w:val="18"/>
              </w:rPr>
            </w:pPr>
            <w:r w:rsidRPr="00ED52D8">
              <w:rPr>
                <w:sz w:val="18"/>
                <w:szCs w:val="18"/>
              </w:rPr>
              <w:t>Call Behaviour Under Signalling Failure</w:t>
            </w:r>
          </w:p>
        </w:tc>
        <w:tc>
          <w:tcPr>
            <w:tcW w:w="321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35524" w:rsidRDefault="00635524" w:rsidP="00390F0A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Pr="008226AC" w:rsidRDefault="00635524" w:rsidP="00390F0A">
            <w:pPr>
              <w:rPr>
                <w:sz w:val="18"/>
                <w:szCs w:val="18"/>
              </w:rPr>
            </w:pPr>
            <w:r w:rsidRPr="008226AC">
              <w:rPr>
                <w:sz w:val="18"/>
                <w:szCs w:val="18"/>
              </w:rPr>
              <w:t>Call Treatment on Route Busy</w:t>
            </w:r>
          </w:p>
        </w:tc>
        <w:tc>
          <w:tcPr>
            <w:tcW w:w="321" w:type="dxa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 w:rsidP="00390F0A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34" w:type="dxa"/>
            <w:vMerge w:val="restart"/>
            <w:vAlign w:val="center"/>
          </w:tcPr>
          <w:p w:rsidR="00635524" w:rsidRDefault="00635524">
            <w:pPr>
              <w:jc w:val="center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Data</w:t>
            </w:r>
          </w:p>
        </w:tc>
        <w:tc>
          <w:tcPr>
            <w:tcW w:w="4616" w:type="dxa"/>
            <w:vAlign w:val="center"/>
          </w:tcPr>
          <w:p w:rsidR="00635524" w:rsidRDefault="00F41A44">
            <w:pPr>
              <w:rPr>
                <w:sz w:val="18"/>
                <w:szCs w:val="18"/>
              </w:rPr>
            </w:pPr>
            <w:r w:rsidRPr="00F41A44">
              <w:rPr>
                <w:sz w:val="18"/>
                <w:szCs w:val="18"/>
              </w:rPr>
              <w:t>Circuit Alignment and Selection Order</w:t>
            </w:r>
          </w:p>
        </w:tc>
        <w:tc>
          <w:tcPr>
            <w:tcW w:w="321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34" w:type="dxa"/>
            <w:vMerge/>
            <w:vAlign w:val="center"/>
          </w:tcPr>
          <w:p w:rsidR="00635524" w:rsidRDefault="00635524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635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 Seizure Priority</w:t>
            </w:r>
          </w:p>
        </w:tc>
        <w:tc>
          <w:tcPr>
            <w:tcW w:w="321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</w:tr>
      <w:tr w:rsidR="00635524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34" w:type="dxa"/>
            <w:vMerge/>
            <w:vAlign w:val="center"/>
          </w:tcPr>
          <w:p w:rsidR="00635524" w:rsidRDefault="00635524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635524" w:rsidRDefault="00F41A44">
            <w:pPr>
              <w:rPr>
                <w:sz w:val="18"/>
                <w:szCs w:val="18"/>
              </w:rPr>
            </w:pPr>
            <w:r w:rsidRPr="00F41A44">
              <w:rPr>
                <w:sz w:val="18"/>
                <w:szCs w:val="18"/>
              </w:rPr>
              <w:t>SRA Compliance</w:t>
            </w:r>
          </w:p>
        </w:tc>
        <w:tc>
          <w:tcPr>
            <w:tcW w:w="321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635524" w:rsidRDefault="00635524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E2426B" w:rsidRDefault="00E2426B" w:rsidP="00390F0A">
            <w:pPr>
              <w:jc w:val="center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Miscellaneous</w:t>
            </w:r>
          </w:p>
        </w:tc>
        <w:tc>
          <w:tcPr>
            <w:tcW w:w="4616" w:type="dxa"/>
            <w:vAlign w:val="center"/>
          </w:tcPr>
          <w:p w:rsidR="00E2426B" w:rsidRDefault="00E2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 Expansion</w:t>
            </w:r>
          </w:p>
        </w:tc>
        <w:tc>
          <w:tcPr>
            <w:tcW w:w="321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Default="00E2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 Functionality for TC2b</w:t>
            </w:r>
          </w:p>
        </w:tc>
        <w:tc>
          <w:tcPr>
            <w:tcW w:w="321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Default="00E2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Confirmation</w:t>
            </w:r>
          </w:p>
        </w:tc>
        <w:tc>
          <w:tcPr>
            <w:tcW w:w="321" w:type="dxa"/>
            <w:vAlign w:val="center"/>
          </w:tcPr>
          <w:p w:rsidR="00E2426B" w:rsidRDefault="00E2426B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390F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 w:rsidP="00E7678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Pr="00572644" w:rsidRDefault="00E2426B" w:rsidP="00E7678B">
            <w:pPr>
              <w:rPr>
                <w:sz w:val="18"/>
                <w:szCs w:val="18"/>
              </w:rPr>
            </w:pPr>
            <w:r w:rsidRPr="00572644">
              <w:rPr>
                <w:sz w:val="18"/>
              </w:rPr>
              <w:t>Service Types / Test Case Confirmation</w:t>
            </w:r>
          </w:p>
        </w:tc>
        <w:tc>
          <w:tcPr>
            <w:tcW w:w="321" w:type="dxa"/>
            <w:vAlign w:val="center"/>
          </w:tcPr>
          <w:p w:rsidR="00E2426B" w:rsidRDefault="00E2426B" w:rsidP="00E7678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E7678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 w:rsidP="00E7678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Pr="00572644" w:rsidRDefault="00E2426B" w:rsidP="00E7678B">
            <w:pPr>
              <w:rPr>
                <w:sz w:val="18"/>
              </w:rPr>
            </w:pPr>
            <w:r>
              <w:rPr>
                <w:sz w:val="18"/>
              </w:rPr>
              <w:t>Synchronisation Check</w:t>
            </w:r>
          </w:p>
        </w:tc>
        <w:tc>
          <w:tcPr>
            <w:tcW w:w="321" w:type="dxa"/>
            <w:vAlign w:val="center"/>
          </w:tcPr>
          <w:p w:rsidR="00E2426B" w:rsidRDefault="00E2426B" w:rsidP="00073E7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073E7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 w:rsidP="00E7678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Default="00E2426B" w:rsidP="00E7678B">
            <w:pPr>
              <w:rPr>
                <w:sz w:val="18"/>
              </w:rPr>
            </w:pPr>
            <w:r>
              <w:rPr>
                <w:sz w:val="18"/>
              </w:rPr>
              <w:t>Congestion Controls Activation Check</w:t>
            </w:r>
          </w:p>
        </w:tc>
        <w:tc>
          <w:tcPr>
            <w:tcW w:w="321" w:type="dxa"/>
            <w:vAlign w:val="center"/>
          </w:tcPr>
          <w:p w:rsidR="00E2426B" w:rsidRDefault="00E2426B" w:rsidP="0035480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35480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</w:tr>
      <w:tr w:rsidR="00E2426B" w:rsidTr="00D26830">
        <w:trPr>
          <w:cantSplit/>
          <w:trHeight w:val="284"/>
        </w:trPr>
        <w:tc>
          <w:tcPr>
            <w:tcW w:w="551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E2426B" w:rsidRDefault="00E2426B" w:rsidP="00E7678B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:rsidR="00E2426B" w:rsidRDefault="00E2426B" w:rsidP="00E7678B">
            <w:pPr>
              <w:rPr>
                <w:sz w:val="18"/>
              </w:rPr>
            </w:pPr>
            <w:r>
              <w:rPr>
                <w:sz w:val="18"/>
              </w:rPr>
              <w:t>Additional Test</w:t>
            </w:r>
            <w:r w:rsidR="00D26830">
              <w:rPr>
                <w:sz w:val="18"/>
              </w:rPr>
              <w:t xml:space="preserve"> Requirment</w:t>
            </w:r>
            <w:r>
              <w:rPr>
                <w:sz w:val="18"/>
              </w:rPr>
              <w:t>s From Integration Testing</w:t>
            </w:r>
          </w:p>
        </w:tc>
        <w:tc>
          <w:tcPr>
            <w:tcW w:w="321" w:type="dxa"/>
            <w:vAlign w:val="center"/>
          </w:tcPr>
          <w:p w:rsidR="00E2426B" w:rsidRDefault="00E2426B" w:rsidP="0066508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073E7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C222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sym w:font="Wingdings" w:char="F06E"/>
            </w:r>
          </w:p>
        </w:tc>
        <w:tc>
          <w:tcPr>
            <w:tcW w:w="322" w:type="dxa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shd w:val="clear" w:color="auto" w:fill="E0E0E0"/>
            <w:vAlign w:val="center"/>
          </w:tcPr>
          <w:p w:rsidR="00E2426B" w:rsidRDefault="00E2426B" w:rsidP="0088678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2426B" w:rsidRDefault="00E2426B" w:rsidP="00E7678B">
            <w:pPr>
              <w:jc w:val="center"/>
              <w:rPr>
                <w:sz w:val="18"/>
                <w:szCs w:val="18"/>
              </w:rPr>
            </w:pPr>
          </w:p>
        </w:tc>
      </w:tr>
      <w:tr w:rsidR="00E80FC8">
        <w:trPr>
          <w:trHeight w:val="284"/>
        </w:trPr>
        <w:tc>
          <w:tcPr>
            <w:tcW w:w="9498" w:type="dxa"/>
            <w:gridSpan w:val="12"/>
            <w:vAlign w:val="center"/>
          </w:tcPr>
          <w:p w:rsidR="00E80FC8" w:rsidRDefault="00E80FC8">
            <w:pPr>
              <w:jc w:val="right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End of TDM Transmission, MTP &amp; Data Tests</w:t>
            </w:r>
          </w:p>
        </w:tc>
      </w:tr>
    </w:tbl>
    <w:p w:rsidR="00365E63" w:rsidRDefault="00365E63">
      <w:pPr>
        <w:jc w:val="both"/>
      </w:pPr>
    </w:p>
    <w:p w:rsidR="00365E63" w:rsidRDefault="00365E63" w:rsidP="003B6126">
      <w:pPr>
        <w:jc w:val="both"/>
      </w:pPr>
      <w:r>
        <w:br w:type="page"/>
      </w:r>
    </w:p>
    <w:p w:rsidR="00365E63" w:rsidRPr="00E2426B" w:rsidRDefault="00365E63">
      <w:pPr>
        <w:rPr>
          <w:b/>
          <w:szCs w:val="24"/>
        </w:rPr>
      </w:pPr>
      <w:r w:rsidRPr="00E2426B">
        <w:rPr>
          <w:b/>
          <w:szCs w:val="24"/>
        </w:rPr>
        <w:lastRenderedPageBreak/>
        <w:t>2.</w:t>
      </w:r>
      <w:r w:rsidR="001F4B53">
        <w:rPr>
          <w:b/>
          <w:szCs w:val="24"/>
        </w:rPr>
        <w:t>3</w:t>
      </w:r>
      <w:r w:rsidRPr="00E2426B">
        <w:rPr>
          <w:b/>
          <w:szCs w:val="24"/>
        </w:rPr>
        <w:tab/>
        <w:t xml:space="preserve">Test Procedure &amp; Results Sheets </w:t>
      </w:r>
    </w:p>
    <w:p w:rsidR="00365E63" w:rsidRPr="006D1A84" w:rsidRDefault="00365E63">
      <w:pPr>
        <w:rPr>
          <w:b/>
          <w:szCs w:val="24"/>
        </w:rPr>
      </w:pPr>
    </w:p>
    <w:p w:rsidR="00D73A59" w:rsidRPr="00D73A59" w:rsidRDefault="00D73A59">
      <w:pPr>
        <w:rPr>
          <w:u w:val="single"/>
        </w:rPr>
      </w:pPr>
      <w:r w:rsidRPr="00D73A59">
        <w:rPr>
          <w:u w:val="single"/>
        </w:rPr>
        <w:t>2.</w:t>
      </w:r>
      <w:r w:rsidR="001F4B53">
        <w:rPr>
          <w:u w:val="single"/>
        </w:rPr>
        <w:t>3</w:t>
      </w:r>
      <w:r w:rsidRPr="00D73A59">
        <w:rPr>
          <w:u w:val="single"/>
        </w:rPr>
        <w:t>.1</w:t>
      </w:r>
      <w:r w:rsidRPr="00D73A59">
        <w:rPr>
          <w:u w:val="single"/>
        </w:rPr>
        <w:tab/>
        <w:t>Transmission</w:t>
      </w:r>
    </w:p>
    <w:p w:rsidR="00D73A59" w:rsidRDefault="00D73A59"/>
    <w:p w:rsidR="00365E63" w:rsidRDefault="00365E63">
      <w:r w:rsidRPr="003B6126">
        <w:t xml:space="preserve">Core </w:t>
      </w:r>
      <w:r w:rsidR="00D73A59">
        <w:t xml:space="preserve">Transmission </w:t>
      </w:r>
      <w:r w:rsidR="008B566A">
        <w:t xml:space="preserve">tests </w:t>
      </w:r>
      <w:r w:rsidR="00D73A59">
        <w:t xml:space="preserve">01-09 </w:t>
      </w:r>
      <w:r>
        <w:t>commence on next page.</w:t>
      </w:r>
    </w:p>
    <w:p w:rsidR="00365E63" w:rsidRDefault="00365E63">
      <w:pPr>
        <w:rPr>
          <w:b/>
        </w:rPr>
      </w:pPr>
    </w:p>
    <w:p w:rsidR="00365E63" w:rsidRDefault="00365E63">
      <w:pPr>
        <w:ind w:left="720" w:hanging="720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332"/>
        <w:gridCol w:w="515"/>
        <w:gridCol w:w="142"/>
        <w:gridCol w:w="406"/>
        <w:gridCol w:w="1004"/>
        <w:gridCol w:w="575"/>
        <w:gridCol w:w="283"/>
        <w:gridCol w:w="142"/>
        <w:gridCol w:w="425"/>
        <w:gridCol w:w="142"/>
        <w:gridCol w:w="425"/>
        <w:gridCol w:w="418"/>
        <w:gridCol w:w="1425"/>
        <w:gridCol w:w="283"/>
        <w:gridCol w:w="284"/>
        <w:gridCol w:w="142"/>
        <w:gridCol w:w="287"/>
        <w:gridCol w:w="1134"/>
        <w:gridCol w:w="134"/>
        <w:gridCol w:w="8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01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Nominal Pulse Rate and Frame</w:t>
            </w:r>
            <w:r w:rsidR="0061599A">
              <w:t xml:space="preserve"> Structure 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5A7C58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5A7C58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5A7C58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>
            <w:pPr>
              <w:jc w:val="right"/>
            </w:pPr>
          </w:p>
        </w:tc>
      </w:tr>
      <w:tr w:rsidR="00365E63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Pr="005A7C58" w:rsidRDefault="00365E6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849"/>
        </w:trPr>
        <w:tc>
          <w:tcPr>
            <w:tcW w:w="613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7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415"/>
        </w:trPr>
        <w:tc>
          <w:tcPr>
            <w:tcW w:w="613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7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Confirm that the nominal pulse rate is 2048kbits/s +/- 50ppm</w:t>
            </w:r>
          </w:p>
        </w:tc>
      </w:tr>
      <w:tr w:rsidR="00365E63">
        <w:trPr>
          <w:cantSplit/>
          <w:trHeight w:val="605"/>
        </w:trPr>
        <w:tc>
          <w:tcPr>
            <w:tcW w:w="613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7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Ensure that the number of “Frame Alignment Signal Errors” does not exceed 1 during any 15 minute period</w:t>
            </w:r>
          </w:p>
        </w:tc>
      </w:tr>
      <w:tr w:rsidR="00365E63">
        <w:trPr>
          <w:cantSplit/>
          <w:trHeight w:val="355"/>
        </w:trPr>
        <w:tc>
          <w:tcPr>
            <w:tcW w:w="613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7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5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4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35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35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4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5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4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5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4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1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47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12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rPr>
          <w:cantSplit/>
          <w:trHeight w:val="1141"/>
        </w:trPr>
        <w:tc>
          <w:tcPr>
            <w:tcW w:w="9640" w:type="dxa"/>
            <w:gridSpan w:val="2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5E63" w:rsidRDefault="00365E63"/>
        </w:tc>
      </w:tr>
    </w:tbl>
    <w:p w:rsidR="00EF7592" w:rsidRDefault="00EF7592">
      <w:pPr>
        <w:ind w:left="720" w:hanging="720"/>
      </w:pPr>
    </w:p>
    <w:p w:rsidR="00365E63" w:rsidRDefault="00EF7592">
      <w:pPr>
        <w:ind w:left="720" w:hanging="720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02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Alarm Indication for Loss of </w:t>
            </w:r>
            <w:r w:rsidR="0061599A">
              <w:t>E1</w:t>
            </w:r>
            <w:r>
              <w:t xml:space="preserve"> 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762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Using MML OOS the </w:t>
            </w:r>
            <w:r w:rsidR="002701ED">
              <w:t>E1</w:t>
            </w:r>
            <w:r>
              <w:t xml:space="preserve"> at both ends &amp; disconnect then </w:t>
            </w:r>
            <w:r w:rsidR="00CB73B0">
              <w:t>re</w:t>
            </w:r>
            <w:r>
              <w:t>connect the transmit leg</w:t>
            </w:r>
          </w:p>
        </w:tc>
      </w:tr>
      <w:tr w:rsidR="00365E63">
        <w:trPr>
          <w:cantSplit/>
          <w:trHeight w:val="52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Confirm that a “Distant Alarm” indication is given on the monitor within a reasonable time period &amp; ensure an indication of system failure is given at the distant end switch</w:t>
            </w:r>
          </w:p>
        </w:tc>
      </w:tr>
      <w:tr w:rsidR="00365E63">
        <w:trPr>
          <w:cantSplit/>
          <w:trHeight w:val="57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Reconnect the transmit direction of the </w:t>
            </w:r>
            <w:r w:rsidR="002701ED">
              <w:t>E1</w:t>
            </w:r>
            <w:r>
              <w:t xml:space="preserve"> confirm that the </w:t>
            </w:r>
            <w:r w:rsidR="005A7C58">
              <w:t>“</w:t>
            </w:r>
            <w:r>
              <w:t>Distant Alarm</w:t>
            </w:r>
            <w:r w:rsidR="005A7C58">
              <w:t>”</w:t>
            </w:r>
            <w:r>
              <w:t xml:space="preserve"> indication ceases on the monitor and the distant switch.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>
      <w:pPr>
        <w:ind w:left="720" w:hanging="720"/>
      </w:pPr>
    </w:p>
    <w:p w:rsidR="00365E63" w:rsidRDefault="00365E63">
      <w:pPr>
        <w:ind w:left="720" w:hanging="720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03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Alarm Indication for Loss of Frame Alignment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89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615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Disconnect the transmit leg of the </w:t>
            </w:r>
            <w:r w:rsidR="002701ED">
              <w:t>E1</w:t>
            </w:r>
            <w:r>
              <w:t>, and connect the PCM Signal Generator so as to send a signal into the input port of the distant switch</w:t>
            </w:r>
          </w:p>
        </w:tc>
      </w:tr>
      <w:tr w:rsidR="00365E63">
        <w:trPr>
          <w:cantSplit/>
          <w:trHeight w:val="37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Confirm on the monitor that a valid signal at the correct bit rate and amplitude is present</w:t>
            </w:r>
          </w:p>
        </w:tc>
      </w:tr>
      <w:tr w:rsidR="00365E63">
        <w:trPr>
          <w:cantSplit/>
          <w:trHeight w:val="56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Using the Signal Generator, violate the frame alignment signal by generating a bit pattern 10000011 in time slot 0</w:t>
            </w:r>
          </w:p>
        </w:tc>
      </w:tr>
      <w:tr w:rsidR="00365E63">
        <w:trPr>
          <w:cantSplit/>
          <w:trHeight w:val="561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On the monitor, confirm that a “Distant Alarm” indication appears within a reasonable time on the receive leg of the </w:t>
            </w:r>
            <w:r w:rsidR="002701ED">
              <w:t>E1</w:t>
            </w:r>
            <w:r>
              <w:t xml:space="preserve"> </w:t>
            </w:r>
          </w:p>
        </w:tc>
      </w:tr>
      <w:tr w:rsidR="00365E63">
        <w:trPr>
          <w:cantSplit/>
          <w:trHeight w:val="41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Confirm that a “Loss of Incoming Frame Alignment” indication is seen at the distant switch</w:t>
            </w:r>
          </w:p>
        </w:tc>
      </w:tr>
      <w:tr w:rsidR="00365E63">
        <w:trPr>
          <w:cantSplit/>
          <w:trHeight w:val="44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Set the bit pattern simulation to 10011011, and confirm that the </w:t>
            </w:r>
            <w:r w:rsidR="005A7C58">
              <w:t>“</w:t>
            </w:r>
            <w:r>
              <w:t>Distant Alarm” indication ceases</w:t>
            </w:r>
          </w:p>
        </w:tc>
      </w:tr>
      <w:tr w:rsidR="00365E63">
        <w:trPr>
          <w:cantSplit/>
          <w:trHeight w:val="312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365E63" w:rsidRDefault="00365E63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04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964D2F">
            <w:pPr>
              <w:jc w:val="center"/>
            </w:pPr>
            <w:r>
              <w:t xml:space="preserve">Alarm Indication For Error Rate </w:t>
            </w:r>
            <w:r w:rsidR="0061599A">
              <w:t xml:space="preserve">of </w:t>
            </w:r>
            <w:r>
              <w:t>1 in 10</w:t>
            </w:r>
            <w:r w:rsidRPr="00964D2F">
              <w:rPr>
                <w:szCs w:val="22"/>
                <w:vertAlign w:val="superscript"/>
              </w:rPr>
              <w:t>-3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89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615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Disconnect the transmit leg of the </w:t>
            </w:r>
            <w:r w:rsidR="002701ED">
              <w:t>E1</w:t>
            </w:r>
            <w:r>
              <w:t>, and connect the PCM Signal Generator so as to send a signal into the input port of the distant switch</w:t>
            </w:r>
          </w:p>
        </w:tc>
      </w:tr>
      <w:tr w:rsidR="00365E63">
        <w:trPr>
          <w:cantSplit/>
          <w:trHeight w:val="37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Using the Signal Generator, inject a 1 in 10</w:t>
            </w:r>
            <w:r>
              <w:rPr>
                <w:szCs w:val="22"/>
                <w:vertAlign w:val="superscript"/>
              </w:rPr>
              <w:t>-3</w:t>
            </w:r>
            <w:r>
              <w:t xml:space="preserve"> error rate into the bit stream of time slot 0</w:t>
            </w:r>
          </w:p>
        </w:tc>
      </w:tr>
      <w:tr w:rsidR="00365E63">
        <w:trPr>
          <w:cantSplit/>
          <w:trHeight w:val="41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Confirm that a “10</w:t>
            </w:r>
            <w:r>
              <w:rPr>
                <w:szCs w:val="22"/>
                <w:vertAlign w:val="superscript"/>
              </w:rPr>
              <w:t>-3</w:t>
            </w:r>
            <w:r>
              <w:t xml:space="preserve"> Errors” indication is seen at the distant switch</w:t>
            </w:r>
          </w:p>
        </w:tc>
      </w:tr>
      <w:tr w:rsidR="00365E63">
        <w:trPr>
          <w:cantSplit/>
          <w:trHeight w:val="56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On the monitor, confirm that a “Distant Alarm” indication appears within a reasonable time on the receive leg of the </w:t>
            </w:r>
            <w:r w:rsidR="002701ED">
              <w:t>E1</w:t>
            </w:r>
          </w:p>
        </w:tc>
      </w:tr>
      <w:tr w:rsidR="00365E63">
        <w:trPr>
          <w:cantSplit/>
          <w:trHeight w:val="709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Send an error free signal and confirm that the errors indication at the distant switch and that the </w:t>
            </w:r>
            <w:r w:rsidR="005A7C58">
              <w:t>“</w:t>
            </w:r>
            <w:r>
              <w:t>Distant Alarm” indication on the monitor ceases within a reasonable time</w:t>
            </w:r>
          </w:p>
        </w:tc>
      </w:tr>
      <w:tr w:rsidR="00365E63">
        <w:trPr>
          <w:cantSplit/>
          <w:trHeight w:val="304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365E63" w:rsidRDefault="00365E63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XM 05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Response to AIS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89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615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Disconnect the transmit leg of the </w:t>
            </w:r>
            <w:r w:rsidR="002701ED">
              <w:t>E1</w:t>
            </w:r>
            <w:r>
              <w:t>, and connect the PCM Signal Generator so as to send a signal into the input port of the distant switch</w:t>
            </w:r>
          </w:p>
        </w:tc>
      </w:tr>
      <w:tr w:rsidR="00365E63">
        <w:trPr>
          <w:cantSplit/>
          <w:trHeight w:val="651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Using the Signal Generator, simulate an AIS alarm by sending a bit pattern of 11111111 to time slot 0</w:t>
            </w:r>
          </w:p>
        </w:tc>
      </w:tr>
      <w:tr w:rsidR="00365E63">
        <w:trPr>
          <w:cantSplit/>
          <w:trHeight w:val="41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Confirm that an “AIS” indication is seen at the distant switch</w:t>
            </w:r>
          </w:p>
        </w:tc>
      </w:tr>
      <w:tr w:rsidR="00365E63">
        <w:trPr>
          <w:cantSplit/>
          <w:trHeight w:val="56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On the monitor, confirm that a “Distant Alarm” indication appears within a reasonable time on the receive leg of the </w:t>
            </w:r>
            <w:r w:rsidR="002701ED">
              <w:t>E1</w:t>
            </w:r>
          </w:p>
        </w:tc>
      </w:tr>
      <w:tr w:rsidR="00365E63">
        <w:trPr>
          <w:cantSplit/>
          <w:trHeight w:val="709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Reset the pattern on the Signal Generator to 10011011 and confirm that the AIS indication at the distant switch and that the </w:t>
            </w:r>
            <w:r w:rsidR="005A7C58">
              <w:t>“</w:t>
            </w:r>
            <w:r>
              <w:t>Distant Alarm” indication on the monitor cease within a reasonable time</w:t>
            </w:r>
          </w:p>
        </w:tc>
      </w:tr>
      <w:tr w:rsidR="00365E63">
        <w:trPr>
          <w:cantSplit/>
          <w:trHeight w:val="421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365E63" w:rsidRDefault="00365E63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06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964D2F">
            <w:pPr>
              <w:jc w:val="center"/>
            </w:pPr>
            <w:r>
              <w:t xml:space="preserve">Response to </w:t>
            </w:r>
            <w:r w:rsidR="00365E63">
              <w:t>False AIS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898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615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Disconnect the transmit leg of the </w:t>
            </w:r>
            <w:r w:rsidR="002701ED">
              <w:t>E1</w:t>
            </w:r>
            <w:r>
              <w:t>, and connect the PCM Signal Generator so as to send a signal into the input port of the distant switch</w:t>
            </w:r>
          </w:p>
        </w:tc>
      </w:tr>
      <w:tr w:rsidR="00365E63">
        <w:trPr>
          <w:cantSplit/>
          <w:trHeight w:val="651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Using the Signal Generator, change the bit pattern for the Alternative Frame Not Word from 1101 to 1111 in bits 1-4</w:t>
            </w:r>
          </w:p>
        </w:tc>
      </w:tr>
      <w:tr w:rsidR="00365E63">
        <w:trPr>
          <w:cantSplit/>
          <w:trHeight w:val="70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Confirm that the Monitor does not indicate a transmit AIS alarm but does indicate a receive AIS alarm</w:t>
            </w:r>
          </w:p>
        </w:tc>
      </w:tr>
      <w:tr w:rsidR="00365E63">
        <w:trPr>
          <w:cantSplit/>
          <w:trHeight w:val="43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Repeat for each </w:t>
            </w:r>
            <w:r w:rsidR="002701ED">
              <w:t>E1</w:t>
            </w:r>
            <w:r>
              <w:t xml:space="preserve"> system which carries signalling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365E63" w:rsidRDefault="00365E63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 XM 09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 xml:space="preserve">Idle </w:t>
            </w:r>
            <w:r w:rsidR="00964D2F">
              <w:t xml:space="preserve">Channel </w:t>
            </w:r>
            <w:r>
              <w:t xml:space="preserve">Bit Pattern 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753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>On a</w:t>
            </w:r>
            <w:r w:rsidR="008D5153">
              <w:t>n</w:t>
            </w:r>
            <w:r>
              <w:t xml:space="preserve"> </w:t>
            </w:r>
            <w:r w:rsidR="002701ED">
              <w:t>E1</w:t>
            </w:r>
            <w:r>
              <w:t xml:space="preserve"> system carrying signalling, connect a PCM monitor to a suitable DDF as near to the Point of Interconnect as possible (If STP signalling is used perform on the first </w:t>
            </w:r>
            <w:r w:rsidR="002701ED">
              <w:t>E1</w:t>
            </w:r>
            <w:r>
              <w:t xml:space="preserve"> system only)</w:t>
            </w:r>
          </w:p>
        </w:tc>
      </w:tr>
      <w:tr w:rsidR="00365E63">
        <w:trPr>
          <w:cantSplit/>
          <w:trHeight w:val="554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pPr>
              <w:ind w:left="1"/>
            </w:pPr>
            <w:r>
              <w:t>Using the PCM Signal Monitor, with all speech channels idle, but busied out, check the bit pattern for the Receive and Transmit directions</w:t>
            </w:r>
          </w:p>
        </w:tc>
      </w:tr>
      <w:tr w:rsidR="00743186">
        <w:trPr>
          <w:cantSplit/>
          <w:trHeight w:val="289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743186" w:rsidRDefault="00743186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743186" w:rsidRDefault="00743186" w:rsidP="00476AD2">
            <w:pPr>
              <w:ind w:left="1"/>
            </w:pPr>
            <w:r>
              <w:t>Confirm there is a constant bit pattern over all the channels in each direction.</w:t>
            </w:r>
          </w:p>
        </w:tc>
      </w:tr>
      <w:tr w:rsidR="00365E63">
        <w:trPr>
          <w:cantSplit/>
          <w:trHeight w:val="571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743186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365E63" w:rsidRDefault="00365E63" w:rsidP="00476AD2">
            <w:r>
              <w:t xml:space="preserve">Repeat for each </w:t>
            </w:r>
            <w:r w:rsidR="002701ED">
              <w:t>E1</w:t>
            </w:r>
            <w:r>
              <w:t xml:space="preserve"> system which carries signalling, checking the first and last channels in each network band</w:t>
            </w:r>
          </w:p>
        </w:tc>
      </w:tr>
      <w:tr w:rsidR="001317E8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1317E8" w:rsidRDefault="001317E8" w:rsidP="001317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D73A59" w:rsidRDefault="00365E63" w:rsidP="00B04870">
      <w:r>
        <w:br w:type="page"/>
      </w:r>
    </w:p>
    <w:p w:rsidR="00D73A59" w:rsidRPr="00E2426B" w:rsidRDefault="00D73A59" w:rsidP="00D73A59">
      <w:pPr>
        <w:rPr>
          <w:b/>
          <w:szCs w:val="24"/>
        </w:rPr>
      </w:pPr>
      <w:r w:rsidRPr="00E2426B">
        <w:rPr>
          <w:b/>
          <w:szCs w:val="24"/>
        </w:rPr>
        <w:lastRenderedPageBreak/>
        <w:t>2.</w:t>
      </w:r>
      <w:r w:rsidR="001F4B53">
        <w:rPr>
          <w:b/>
          <w:szCs w:val="24"/>
        </w:rPr>
        <w:t>3</w:t>
      </w:r>
      <w:r w:rsidRPr="00E2426B">
        <w:rPr>
          <w:b/>
          <w:szCs w:val="24"/>
        </w:rPr>
        <w:tab/>
        <w:t xml:space="preserve">Test Procedure &amp; Results Sheets </w:t>
      </w:r>
      <w:r w:rsidR="0068577F" w:rsidRPr="00E2426B">
        <w:rPr>
          <w:b/>
          <w:szCs w:val="24"/>
        </w:rPr>
        <w:t>(Contd)</w:t>
      </w:r>
    </w:p>
    <w:p w:rsidR="00D73A59" w:rsidRPr="00E2426B" w:rsidRDefault="00D73A59" w:rsidP="00D73A59">
      <w:pPr>
        <w:rPr>
          <w:b/>
          <w:szCs w:val="24"/>
        </w:rPr>
      </w:pPr>
    </w:p>
    <w:p w:rsidR="00D73A59" w:rsidRPr="00D73A59" w:rsidRDefault="00D73A59" w:rsidP="00D73A59">
      <w:pPr>
        <w:rPr>
          <w:u w:val="single"/>
        </w:rPr>
      </w:pPr>
      <w:r w:rsidRPr="00D73A59">
        <w:rPr>
          <w:u w:val="single"/>
        </w:rPr>
        <w:t>2.</w:t>
      </w:r>
      <w:r w:rsidR="001F4B53">
        <w:rPr>
          <w:u w:val="single"/>
        </w:rPr>
        <w:t>3</w:t>
      </w:r>
      <w:r w:rsidRPr="00D73A59">
        <w:rPr>
          <w:u w:val="single"/>
        </w:rPr>
        <w:t>.</w:t>
      </w:r>
      <w:r w:rsidR="00B04870">
        <w:rPr>
          <w:u w:val="single"/>
        </w:rPr>
        <w:t>2</w:t>
      </w:r>
      <w:r w:rsidRPr="00D73A59">
        <w:rPr>
          <w:u w:val="single"/>
        </w:rPr>
        <w:tab/>
      </w:r>
      <w:r>
        <w:rPr>
          <w:u w:val="single"/>
        </w:rPr>
        <w:t>MTP</w:t>
      </w:r>
    </w:p>
    <w:p w:rsidR="00D73A59" w:rsidRDefault="00D73A59" w:rsidP="00D73A59"/>
    <w:p w:rsidR="00D73A59" w:rsidRDefault="00D73A59" w:rsidP="00D73A59">
      <w:r w:rsidRPr="003B6126">
        <w:t xml:space="preserve">Core </w:t>
      </w:r>
      <w:r>
        <w:t>MTP tests 51-5</w:t>
      </w:r>
      <w:r w:rsidR="00A00C54">
        <w:t>9</w:t>
      </w:r>
      <w:r>
        <w:t xml:space="preserve"> commence on next page.</w:t>
      </w:r>
    </w:p>
    <w:p w:rsidR="00D00965" w:rsidRDefault="00D73A59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D00965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6971" w:type="dxa"/>
            <w:gridSpan w:val="1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 Description</w:t>
            </w:r>
          </w:p>
        </w:tc>
        <w:tc>
          <w:tcPr>
            <w:tcW w:w="995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D00965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</w:pPr>
            <w:r>
              <w:t>MTP  51</w:t>
            </w:r>
          </w:p>
        </w:tc>
        <w:tc>
          <w:tcPr>
            <w:tcW w:w="6971" w:type="dxa"/>
            <w:gridSpan w:val="14"/>
            <w:tcBorders>
              <w:top w:val="single" w:sz="2" w:space="0" w:color="auto"/>
              <w:left w:val="nil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</w:pPr>
            <w:r>
              <w:t>STP Primary &amp; Secondary Path Resilience</w:t>
            </w:r>
          </w:p>
        </w:tc>
        <w:tc>
          <w:tcPr>
            <w:tcW w:w="995" w:type="dxa"/>
            <w:gridSpan w:val="3"/>
            <w:tcBorders>
              <w:top w:val="single" w:sz="2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4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CA46AE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46AE" w:rsidRDefault="00CA46AE" w:rsidP="003513A3">
            <w:pPr>
              <w:jc w:val="center"/>
            </w:pPr>
            <w:r>
              <w:t>Any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6AE" w:rsidRDefault="00CA46AE" w:rsidP="003513A3">
            <w:pPr>
              <w:jc w:val="center"/>
            </w:pPr>
            <w:r>
              <w:t>Any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46AE" w:rsidRDefault="00CA46AE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46AE" w:rsidRDefault="00CA46AE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46AE" w:rsidRDefault="00CA46AE" w:rsidP="003513A3">
            <w:pPr>
              <w:jc w:val="right"/>
            </w:pPr>
          </w:p>
        </w:tc>
      </w:tr>
      <w:tr w:rsidR="00CA46AE">
        <w:trPr>
          <w:cantSplit/>
          <w:trHeight w:val="42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A46AE" w:rsidRPr="005A7C58" w:rsidRDefault="00CA46AE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r>
              <w:t>Initiate a test call over the Primary STP signalling route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b/>
              </w:rPr>
            </w:pPr>
            <w:r>
              <w:t xml:space="preserve">Confirm that both </w:t>
            </w:r>
            <w:r w:rsidR="00264920">
              <w:t>BT</w:t>
            </w:r>
            <w:r>
              <w:t xml:space="preserve"> and </w:t>
            </w:r>
            <w:r w:rsidR="0084002D">
              <w:t>CP</w:t>
            </w:r>
            <w:r>
              <w:t xml:space="preserve"> signalling is on primary STP route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b/>
              </w:rPr>
            </w:pPr>
            <w:r>
              <w:t xml:space="preserve">Swap the routing priority at both the </w:t>
            </w:r>
            <w:r w:rsidR="00264920">
              <w:t>BT</w:t>
            </w:r>
            <w:r>
              <w:t xml:space="preserve"> originating </w:t>
            </w:r>
            <w:r w:rsidR="007C66FB">
              <w:t>switch</w:t>
            </w:r>
            <w:r>
              <w:t xml:space="preserve"> and terminating </w:t>
            </w:r>
            <w:r w:rsidR="007C66FB">
              <w:t>CP</w:t>
            </w:r>
            <w:r>
              <w:t xml:space="preserve"> </w:t>
            </w:r>
            <w:r w:rsidR="007C66FB">
              <w:t>switch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b/>
              </w:rPr>
            </w:pPr>
            <w:r>
              <w:t>Confirm that the secondary STP route is now the 1</w:t>
            </w:r>
            <w:r>
              <w:rPr>
                <w:vertAlign w:val="superscript"/>
              </w:rPr>
              <w:t>st</w:t>
            </w:r>
            <w:r>
              <w:t xml:space="preserve"> choice signalling route (for both </w:t>
            </w:r>
            <w:r w:rsidR="00264920">
              <w:t>BT</w:t>
            </w:r>
            <w:r>
              <w:t xml:space="preserve"> and </w:t>
            </w:r>
            <w:r w:rsidR="007C66FB">
              <w:t>CP</w:t>
            </w:r>
            <w:r>
              <w:t>)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r>
              <w:t>Initiate a second call over the now new 1</w:t>
            </w:r>
            <w:r>
              <w:rPr>
                <w:vertAlign w:val="superscript"/>
              </w:rPr>
              <w:t>st</w:t>
            </w:r>
            <w:r>
              <w:t xml:space="preserve"> choice signalling route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r>
              <w:t xml:space="preserve">Confirm that call is successful and both </w:t>
            </w:r>
            <w:r w:rsidR="00264920">
              <w:t>BT</w:t>
            </w:r>
            <w:r>
              <w:t xml:space="preserve"> and </w:t>
            </w:r>
            <w:r w:rsidR="0084002D">
              <w:t>CP</w:t>
            </w:r>
            <w:r>
              <w:t xml:space="preserve"> signalling is on secondary STP route</w:t>
            </w:r>
          </w:p>
        </w:tc>
      </w:tr>
      <w:tr w:rsidR="00D0096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D00965" w:rsidRDefault="00D00965" w:rsidP="00A67F4B">
            <w:r>
              <w:t xml:space="preserve">Change the STP routing priority back to its original status at both </w:t>
            </w:r>
            <w:r w:rsidR="00264920">
              <w:t>BT</w:t>
            </w:r>
            <w:r>
              <w:t xml:space="preserve"> and </w:t>
            </w:r>
            <w:r w:rsidR="007C66FB">
              <w:t>CP</w:t>
            </w:r>
            <w:r>
              <w:t xml:space="preserve"> </w:t>
            </w:r>
            <w:r w:rsidR="007C66FB">
              <w:t>switches</w:t>
            </w:r>
          </w:p>
        </w:tc>
      </w:tr>
      <w:tr w:rsidR="00F415A5">
        <w:trPr>
          <w:cantSplit/>
          <w:trHeight w:val="44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415A5" w:rsidRDefault="00F415A5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D00965">
        <w:trPr>
          <w:cantSplit/>
          <w:trHeight w:val="80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0965" w:rsidRDefault="00D00965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0965" w:rsidRDefault="00D00965" w:rsidP="00A67F4B">
            <w:pPr>
              <w:ind w:left="113" w:right="113"/>
              <w:jc w:val="center"/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</w:tr>
      <w:tr w:rsidR="00D0096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00965" w:rsidRDefault="00D00965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00965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0965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D00965" w:rsidRDefault="00D00965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D0096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</w:tr>
      <w:tr w:rsidR="00D0096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00965" w:rsidRDefault="00D0096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00965" w:rsidRDefault="00D00965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00965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0965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</w:pPr>
          </w:p>
        </w:tc>
      </w:tr>
      <w:tr w:rsidR="00D00965">
        <w:trPr>
          <w:cantSplit/>
          <w:trHeight w:val="153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00965" w:rsidRDefault="00D0096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00965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00965" w:rsidRDefault="00D00965" w:rsidP="00A67F4B"/>
        </w:tc>
        <w:tc>
          <w:tcPr>
            <w:tcW w:w="849" w:type="dxa"/>
            <w:gridSpan w:val="2"/>
            <w:vAlign w:val="center"/>
          </w:tcPr>
          <w:p w:rsidR="00D00965" w:rsidRDefault="00D00965" w:rsidP="00A67F4B">
            <w:r>
              <w:t>Notes:</w:t>
            </w:r>
          </w:p>
        </w:tc>
        <w:tc>
          <w:tcPr>
            <w:tcW w:w="8508" w:type="dxa"/>
            <w:gridSpan w:val="19"/>
            <w:tcBorders>
              <w:right w:val="double" w:sz="6" w:space="0" w:color="auto"/>
            </w:tcBorders>
            <w:vAlign w:val="center"/>
          </w:tcPr>
          <w:p w:rsidR="00D00965" w:rsidRDefault="00D00965" w:rsidP="00A67F4B"/>
        </w:tc>
      </w:tr>
      <w:tr w:rsidR="00D0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00965" w:rsidRDefault="00D00965" w:rsidP="00A67F4B"/>
        </w:tc>
      </w:tr>
    </w:tbl>
    <w:p w:rsidR="00365E63" w:rsidRDefault="00D00965">
      <w:pPr>
        <w:pStyle w:val="Footer"/>
        <w:tabs>
          <w:tab w:val="clear" w:pos="4320"/>
          <w:tab w:val="clear" w:pos="8640"/>
        </w:tabs>
      </w:pPr>
      <w:r>
        <w:rPr>
          <w:b/>
        </w:rPr>
        <w:t xml:space="preserve"> </w:t>
      </w:r>
      <w:r>
        <w:rPr>
          <w:b/>
        </w:rPr>
        <w:br w:type="page"/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335"/>
        <w:gridCol w:w="515"/>
        <w:gridCol w:w="136"/>
        <w:gridCol w:w="6"/>
        <w:gridCol w:w="400"/>
        <w:gridCol w:w="25"/>
        <w:gridCol w:w="426"/>
        <w:gridCol w:w="553"/>
        <w:gridCol w:w="581"/>
        <w:gridCol w:w="141"/>
        <w:gridCol w:w="142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365E63">
        <w:trPr>
          <w:cantSplit/>
          <w:trHeight w:val="412"/>
        </w:trPr>
        <w:tc>
          <w:tcPr>
            <w:tcW w:w="1676" w:type="dxa"/>
            <w:gridSpan w:val="6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6971" w:type="dxa"/>
            <w:gridSpan w:val="17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 Description</w:t>
            </w:r>
          </w:p>
        </w:tc>
        <w:tc>
          <w:tcPr>
            <w:tcW w:w="995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65E63">
        <w:trPr>
          <w:cantSplit/>
          <w:trHeight w:val="280"/>
        </w:trPr>
        <w:tc>
          <w:tcPr>
            <w:tcW w:w="1676" w:type="dxa"/>
            <w:gridSpan w:val="6"/>
            <w:tcBorders>
              <w:top w:val="single" w:sz="2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65E63" w:rsidRDefault="00D00965">
            <w:pPr>
              <w:jc w:val="center"/>
            </w:pPr>
            <w:r>
              <w:t xml:space="preserve">MTP </w:t>
            </w:r>
            <w:r w:rsidR="00365E63">
              <w:t>5</w:t>
            </w:r>
            <w:r>
              <w:t>2</w:t>
            </w:r>
          </w:p>
        </w:tc>
        <w:tc>
          <w:tcPr>
            <w:tcW w:w="6971" w:type="dxa"/>
            <w:gridSpan w:val="17"/>
            <w:tcBorders>
              <w:top w:val="single" w:sz="2" w:space="0" w:color="auto"/>
              <w:left w:val="nil"/>
            </w:tcBorders>
            <w:shd w:val="clear" w:color="auto" w:fill="FFFF99"/>
            <w:vAlign w:val="center"/>
          </w:tcPr>
          <w:p w:rsidR="00365E63" w:rsidRDefault="00C16E45">
            <w:pPr>
              <w:jc w:val="center"/>
            </w:pPr>
            <w:r>
              <w:t xml:space="preserve">STP </w:t>
            </w:r>
            <w:r w:rsidR="00365E63">
              <w:t>Transfer Prohibited</w:t>
            </w:r>
          </w:p>
        </w:tc>
        <w:tc>
          <w:tcPr>
            <w:tcW w:w="995" w:type="dxa"/>
            <w:gridSpan w:val="3"/>
            <w:tcBorders>
              <w:top w:val="single" w:sz="2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65E63" w:rsidRDefault="00365E63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9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3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8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4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2" w:type="dxa"/>
            <w:gridSpan w:val="26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4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>Confirm linksets from LE and secondary are both fully in service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4"/>
            <w:tcBorders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  <w:r>
              <w:t xml:space="preserve">Out of service the primary linkset 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4"/>
            <w:tcBorders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  <w:r>
              <w:t xml:space="preserve">Confirm Transfer Prohibited protocol (TFP/RST) operates between primary STP and </w:t>
            </w:r>
            <w:r w:rsidR="0084002D">
              <w:t>CP</w:t>
            </w:r>
            <w:r>
              <w:t xml:space="preserve"> Node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4"/>
            <w:tcBorders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  <w:r>
              <w:t xml:space="preserve">Restore the primary linkset </w:t>
            </w:r>
          </w:p>
        </w:tc>
      </w:tr>
      <w:tr w:rsidR="00365E63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4"/>
            <w:tcBorders>
              <w:right w:val="double" w:sz="6" w:space="0" w:color="auto"/>
            </w:tcBorders>
            <w:vAlign w:val="center"/>
          </w:tcPr>
          <w:p w:rsidR="00365E63" w:rsidRDefault="00365E63">
            <w:r>
              <w:t xml:space="preserve">Confirm LE to primary </w:t>
            </w:r>
            <w:r w:rsidR="00264920">
              <w:t>BT</w:t>
            </w:r>
            <w:r>
              <w:t xml:space="preserve"> linkset returns to busy in </w:t>
            </w:r>
            <w:r>
              <w:rPr>
                <w:b/>
              </w:rPr>
              <w:t>both</w:t>
            </w:r>
            <w:r>
              <w:t xml:space="preserve"> directions</w:t>
            </w:r>
          </w:p>
        </w:tc>
      </w:tr>
      <w:tr w:rsidR="004F0DC1" w:rsidRPr="000E38F5">
        <w:trPr>
          <w:cantSplit/>
          <w:trHeight w:val="363"/>
        </w:trPr>
        <w:tc>
          <w:tcPr>
            <w:tcW w:w="9642" w:type="dxa"/>
            <w:gridSpan w:val="26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4F0DC1" w:rsidRPr="000E38F5" w:rsidRDefault="004F0DC1" w:rsidP="003513A3">
            <w:pPr>
              <w:jc w:val="center"/>
              <w:rPr>
                <w:b/>
                <w:sz w:val="24"/>
                <w:u w:val="single"/>
              </w:rPr>
            </w:pPr>
            <w:r w:rsidRPr="000E38F5">
              <w:rPr>
                <w:b/>
                <w:sz w:val="24"/>
                <w:u w:val="single"/>
              </w:rPr>
              <w:t>Expected Results</w:t>
            </w:r>
          </w:p>
        </w:tc>
      </w:tr>
      <w:tr w:rsidR="00365E63">
        <w:trPr>
          <w:cantSplit/>
          <w:trHeight w:val="307"/>
        </w:trPr>
        <w:tc>
          <w:tcPr>
            <w:tcW w:w="3402" w:type="dxa"/>
            <w:gridSpan w:val="11"/>
            <w:tcBorders>
              <w:left w:val="double" w:sz="6" w:space="0" w:color="auto"/>
            </w:tcBorders>
            <w:vAlign w:val="bottom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Message Sequence</w:t>
            </w:r>
          </w:p>
        </w:tc>
        <w:tc>
          <w:tcPr>
            <w:tcW w:w="6240" w:type="dxa"/>
            <w:gridSpan w:val="15"/>
            <w:vMerge w:val="restart"/>
            <w:tcBorders>
              <w:bottom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Message Exceptions</w:t>
            </w:r>
          </w:p>
        </w:tc>
      </w:tr>
      <w:tr w:rsidR="00365E63">
        <w:trPr>
          <w:cantSplit/>
          <w:trHeight w:val="306"/>
        </w:trPr>
        <w:tc>
          <w:tcPr>
            <w:tcW w:w="284" w:type="dxa"/>
            <w:tcBorders>
              <w:top w:val="nil"/>
              <w:left w:val="double" w:sz="6" w:space="0" w:color="auto"/>
            </w:tcBorders>
            <w:vAlign w:val="bottom"/>
          </w:tcPr>
          <w:p w:rsidR="00365E63" w:rsidRDefault="00365E6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nil"/>
            </w:tcBorders>
            <w:vAlign w:val="bottom"/>
          </w:tcPr>
          <w:p w:rsidR="00365E63" w:rsidRDefault="00264920">
            <w:pPr>
              <w:rPr>
                <w:b/>
              </w:rPr>
            </w:pPr>
            <w:r>
              <w:rPr>
                <w:b/>
                <w:color w:val="FF0000"/>
              </w:rPr>
              <w:t>BT</w:t>
            </w:r>
            <w:r w:rsidR="00365E63">
              <w:rPr>
                <w:b/>
                <w:color w:val="FF0000"/>
              </w:rPr>
              <w:t xml:space="preserve"> STP</w:t>
            </w:r>
          </w:p>
        </w:tc>
        <w:tc>
          <w:tcPr>
            <w:tcW w:w="1701" w:type="dxa"/>
            <w:gridSpan w:val="4"/>
            <w:vAlign w:val="bottom"/>
          </w:tcPr>
          <w:p w:rsidR="00365E63" w:rsidRDefault="0084002D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CP</w:t>
            </w:r>
            <w:r w:rsidR="00365E63">
              <w:rPr>
                <w:b/>
                <w:color w:val="0000FF"/>
              </w:rPr>
              <w:t xml:space="preserve"> Node</w:t>
            </w:r>
          </w:p>
        </w:tc>
        <w:tc>
          <w:tcPr>
            <w:tcW w:w="6240" w:type="dxa"/>
            <w:gridSpan w:val="15"/>
            <w:vMerge/>
            <w:tcBorders>
              <w:top w:val="nil"/>
              <w:right w:val="double" w:sz="6" w:space="0" w:color="auto"/>
            </w:tcBorders>
            <w:vAlign w:val="bottom"/>
          </w:tcPr>
          <w:p w:rsidR="00365E63" w:rsidRDefault="00365E63">
            <w:pPr>
              <w:jc w:val="center"/>
              <w:rPr>
                <w:sz w:val="24"/>
              </w:rPr>
            </w:pPr>
          </w:p>
        </w:tc>
      </w:tr>
      <w:tr w:rsidR="00365E63">
        <w:trPr>
          <w:cantSplit/>
          <w:trHeight w:val="414"/>
        </w:trPr>
        <w:tc>
          <w:tcPr>
            <w:tcW w:w="1276" w:type="dxa"/>
            <w:gridSpan w:val="5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TFP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&gt;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</w:p>
        </w:tc>
        <w:tc>
          <w:tcPr>
            <w:tcW w:w="5956" w:type="dxa"/>
            <w:gridSpan w:val="13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</w:p>
        </w:tc>
      </w:tr>
      <w:tr w:rsidR="00365E63">
        <w:trPr>
          <w:cantSplit/>
          <w:trHeight w:val="414"/>
        </w:trPr>
        <w:tc>
          <w:tcPr>
            <w:tcW w:w="1276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&lt;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RST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</w:p>
        </w:tc>
        <w:tc>
          <w:tcPr>
            <w:tcW w:w="5956" w:type="dxa"/>
            <w:gridSpan w:val="13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  <w:r>
              <w:t>And will subsequently be repeated every 30-60 seconds until:</w:t>
            </w:r>
          </w:p>
        </w:tc>
      </w:tr>
      <w:tr w:rsidR="00365E63">
        <w:trPr>
          <w:cantSplit/>
          <w:trHeight w:val="420"/>
        </w:trPr>
        <w:tc>
          <w:tcPr>
            <w:tcW w:w="1276" w:type="dxa"/>
            <w:gridSpan w:val="5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TFA</w:t>
            </w:r>
          </w:p>
        </w:tc>
        <w:tc>
          <w:tcPr>
            <w:tcW w:w="851" w:type="dxa"/>
            <w:gridSpan w:val="3"/>
            <w:vAlign w:val="center"/>
          </w:tcPr>
          <w:p w:rsidR="00365E63" w:rsidRDefault="00365E63">
            <w:pPr>
              <w:jc w:val="center"/>
              <w:rPr>
                <w:b/>
              </w:rPr>
            </w:pPr>
            <w:r>
              <w:rPr>
                <w:b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365E63" w:rsidRDefault="00365E63">
            <w:pPr>
              <w:jc w:val="center"/>
              <w:rPr>
                <w:color w:val="0000FF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65E63" w:rsidRDefault="00365E63">
            <w:pPr>
              <w:rPr>
                <w:b/>
              </w:rPr>
            </w:pPr>
          </w:p>
        </w:tc>
        <w:tc>
          <w:tcPr>
            <w:tcW w:w="5956" w:type="dxa"/>
            <w:gridSpan w:val="13"/>
            <w:tcBorders>
              <w:right w:val="double" w:sz="6" w:space="0" w:color="auto"/>
            </w:tcBorders>
            <w:vAlign w:val="center"/>
          </w:tcPr>
          <w:p w:rsidR="00365E63" w:rsidRDefault="00365E63">
            <w:pPr>
              <w:rPr>
                <w:b/>
              </w:rPr>
            </w:pPr>
          </w:p>
        </w:tc>
      </w:tr>
      <w:tr w:rsidR="00F415A5">
        <w:trPr>
          <w:cantSplit/>
          <w:trHeight w:val="445"/>
        </w:trPr>
        <w:tc>
          <w:tcPr>
            <w:tcW w:w="9642" w:type="dxa"/>
            <w:gridSpan w:val="26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415A5" w:rsidRDefault="00F415A5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65E63">
        <w:trPr>
          <w:cantSplit/>
          <w:trHeight w:val="80"/>
        </w:trPr>
        <w:tc>
          <w:tcPr>
            <w:tcW w:w="9642" w:type="dxa"/>
            <w:gridSpan w:val="2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9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9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after correction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65E63" w:rsidRDefault="00365E6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9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>Completed with waiver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65E63" w:rsidRDefault="00365E63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2977" w:type="dxa"/>
            <w:gridSpan w:val="9"/>
            <w:tcBorders>
              <w:right w:val="single" w:sz="4" w:space="0" w:color="auto"/>
            </w:tcBorders>
            <w:vAlign w:val="center"/>
          </w:tcPr>
          <w:p w:rsidR="00365E63" w:rsidRDefault="00365E63">
            <w:r>
              <w:t xml:space="preserve">Not Completed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65E63" w:rsidRDefault="00365E63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65E63" w:rsidRDefault="00264920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E63" w:rsidRDefault="0084002D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</w:pPr>
          </w:p>
        </w:tc>
      </w:tr>
      <w:tr w:rsidR="00365E63">
        <w:trPr>
          <w:cantSplit/>
          <w:trHeight w:val="153"/>
        </w:trPr>
        <w:tc>
          <w:tcPr>
            <w:tcW w:w="9642" w:type="dxa"/>
            <w:gridSpan w:val="2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65E63" w:rsidRDefault="00365E63">
            <w:pPr>
              <w:jc w:val="center"/>
              <w:rPr>
                <w:sz w:val="6"/>
                <w:szCs w:val="6"/>
              </w:rPr>
            </w:pPr>
          </w:p>
        </w:tc>
      </w:tr>
      <w:tr w:rsidR="00365E63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365E63" w:rsidRDefault="00365E63"/>
        </w:tc>
        <w:tc>
          <w:tcPr>
            <w:tcW w:w="850" w:type="dxa"/>
            <w:gridSpan w:val="2"/>
            <w:vAlign w:val="center"/>
          </w:tcPr>
          <w:p w:rsidR="00365E63" w:rsidRDefault="00365E63">
            <w:r>
              <w:t>Notes:</w:t>
            </w:r>
          </w:p>
        </w:tc>
        <w:tc>
          <w:tcPr>
            <w:tcW w:w="8508" w:type="dxa"/>
            <w:gridSpan w:val="23"/>
            <w:tcBorders>
              <w:right w:val="double" w:sz="6" w:space="0" w:color="auto"/>
            </w:tcBorders>
            <w:vAlign w:val="center"/>
          </w:tcPr>
          <w:p w:rsidR="00365E63" w:rsidRDefault="00365E63"/>
        </w:tc>
      </w:tr>
      <w:tr w:rsidR="0036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2" w:type="dxa"/>
            <w:gridSpan w:val="2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5E63" w:rsidRDefault="00365E63"/>
        </w:tc>
      </w:tr>
    </w:tbl>
    <w:p w:rsidR="00365E63" w:rsidRDefault="00365E63"/>
    <w:p w:rsidR="00365E63" w:rsidRDefault="00365E63"/>
    <w:p w:rsidR="00DD79CD" w:rsidRDefault="00365E63" w:rsidP="00D00965">
      <w:pPr>
        <w:pStyle w:val="Footer"/>
        <w:tabs>
          <w:tab w:val="clear" w:pos="4320"/>
          <w:tab w:val="clear" w:pos="8640"/>
        </w:tabs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DD79CD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D79CD" w:rsidRDefault="00DD79CD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6971" w:type="dxa"/>
            <w:gridSpan w:val="1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DD79CD" w:rsidRDefault="00DD79CD" w:rsidP="00A67F4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 Description</w:t>
            </w:r>
          </w:p>
        </w:tc>
        <w:tc>
          <w:tcPr>
            <w:tcW w:w="995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D79CD" w:rsidRDefault="00DD79CD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DD79CD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D79CD" w:rsidRDefault="00DD79CD" w:rsidP="00A67F4B">
            <w:pPr>
              <w:jc w:val="center"/>
            </w:pPr>
            <w:r>
              <w:t>MTP</w:t>
            </w:r>
            <w:r w:rsidR="00D00965">
              <w:t xml:space="preserve"> 53</w:t>
            </w:r>
          </w:p>
        </w:tc>
        <w:tc>
          <w:tcPr>
            <w:tcW w:w="6971" w:type="dxa"/>
            <w:gridSpan w:val="14"/>
            <w:tcBorders>
              <w:top w:val="single" w:sz="2" w:space="0" w:color="auto"/>
              <w:left w:val="nil"/>
            </w:tcBorders>
            <w:shd w:val="clear" w:color="auto" w:fill="FFFF99"/>
            <w:vAlign w:val="center"/>
          </w:tcPr>
          <w:p w:rsidR="00DD79CD" w:rsidRDefault="00FC25B5" w:rsidP="00A67F4B">
            <w:pPr>
              <w:jc w:val="center"/>
            </w:pPr>
            <w:r>
              <w:t>New Link Set</w:t>
            </w:r>
            <w:r w:rsidR="00ED52D8">
              <w:t xml:space="preserve"> Activation</w:t>
            </w:r>
          </w:p>
        </w:tc>
        <w:tc>
          <w:tcPr>
            <w:tcW w:w="995" w:type="dxa"/>
            <w:gridSpan w:val="3"/>
            <w:tcBorders>
              <w:top w:val="single" w:sz="2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D79CD" w:rsidRDefault="00DD79CD" w:rsidP="00A67F4B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4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681C7C" w:rsidRPr="00681C7C">
        <w:trPr>
          <w:cantSplit/>
          <w:trHeight w:val="60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681C7C" w:rsidRPr="00681C7C" w:rsidRDefault="00681C7C" w:rsidP="00476AD2">
            <w:pPr>
              <w:jc w:val="center"/>
              <w:rPr>
                <w:b/>
                <w:color w:val="3366FF"/>
              </w:rPr>
            </w:pPr>
            <w:r w:rsidRPr="00681C7C">
              <w:rPr>
                <w:b/>
                <w:color w:val="3366FF"/>
              </w:rPr>
              <w:t>Note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681C7C" w:rsidRPr="00681C7C" w:rsidRDefault="00681C7C" w:rsidP="00476AD2">
            <w:pPr>
              <w:rPr>
                <w:color w:val="3366FF"/>
              </w:rPr>
            </w:pPr>
            <w:r w:rsidRPr="00681C7C">
              <w:rPr>
                <w:color w:val="3366FF"/>
              </w:rPr>
              <w:t>For routes where STP signalling is used, repeat the following procedures for both primary and secondary link-sets and ensure the secondary link-set is not in use whilst working on the primary link-set and vice-versa</w:t>
            </w:r>
          </w:p>
        </w:tc>
      </w:tr>
      <w:tr w:rsidR="00681C7C">
        <w:trPr>
          <w:cantSplit/>
          <w:trHeight w:val="60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681C7C" w:rsidRDefault="00681C7C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681C7C" w:rsidRDefault="00FC25B5" w:rsidP="00476AD2">
            <w:r>
              <w:t>I</w:t>
            </w:r>
            <w:r w:rsidR="00681C7C">
              <w:t xml:space="preserve">ndividually activate each link in the link-set in turn and confirm that </w:t>
            </w:r>
            <w:r>
              <w:t xml:space="preserve">an </w:t>
            </w:r>
            <w:r w:rsidR="00681C7C">
              <w:t xml:space="preserve">emergency </w:t>
            </w:r>
            <w:r>
              <w:t>link alignment occurs</w:t>
            </w:r>
          </w:p>
        </w:tc>
      </w:tr>
      <w:tr w:rsidR="00FC25B5">
        <w:trPr>
          <w:cantSplit/>
          <w:trHeight w:val="60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FC25B5" w:rsidRDefault="00FC25B5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FC25B5" w:rsidRDefault="00FC25B5" w:rsidP="00476AD2">
            <w:r>
              <w:t xml:space="preserve">With one link </w:t>
            </w:r>
            <w:r w:rsidR="006E41F6">
              <w:t xml:space="preserve">left </w:t>
            </w:r>
            <w:r>
              <w:t xml:space="preserve">in service, activate the other links in turn and confirm that normal alignment </w:t>
            </w:r>
            <w:r w:rsidR="00F215AF">
              <w:t>occurs</w:t>
            </w:r>
            <w:r w:rsidR="006E41F6">
              <w:t xml:space="preserve"> in each case</w:t>
            </w:r>
          </w:p>
        </w:tc>
      </w:tr>
      <w:tr w:rsidR="00F415A5">
        <w:trPr>
          <w:cantSplit/>
          <w:trHeight w:val="44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415A5" w:rsidRDefault="00F415A5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DD79CD">
        <w:trPr>
          <w:cantSplit/>
          <w:trHeight w:val="80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79CD" w:rsidRDefault="00DD79CD" w:rsidP="00DD79C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79CD" w:rsidRDefault="00DD79CD" w:rsidP="00DD79CD">
            <w:pPr>
              <w:ind w:left="113" w:right="113"/>
              <w:jc w:val="center"/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</w:tr>
      <w:tr w:rsidR="00DD79CD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D79CD" w:rsidRDefault="00DD79CD" w:rsidP="00DD79CD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D79CD" w:rsidRDefault="00264920" w:rsidP="00DD79CD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9CD" w:rsidRDefault="0084002D" w:rsidP="00DD79CD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DD79CD" w:rsidRDefault="00DD79CD" w:rsidP="00DD79C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DD79CD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</w:tr>
      <w:tr w:rsidR="00DD79CD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D79CD" w:rsidRDefault="00DD79CD" w:rsidP="00DD79CD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D79CD" w:rsidRDefault="00DD79CD" w:rsidP="00DD79CD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D79CD" w:rsidRDefault="00264920" w:rsidP="00DD79CD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9CD" w:rsidRDefault="0084002D" w:rsidP="00DD79CD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</w:pPr>
          </w:p>
        </w:tc>
      </w:tr>
      <w:tr w:rsidR="00DD79CD">
        <w:trPr>
          <w:cantSplit/>
          <w:trHeight w:val="153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D79CD" w:rsidRDefault="00DD79CD" w:rsidP="00DD79CD">
            <w:pPr>
              <w:jc w:val="center"/>
              <w:rPr>
                <w:sz w:val="6"/>
                <w:szCs w:val="6"/>
              </w:rPr>
            </w:pPr>
          </w:p>
        </w:tc>
      </w:tr>
      <w:tr w:rsidR="00DD79CD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D79CD" w:rsidRDefault="00DD79CD" w:rsidP="00DD79CD"/>
        </w:tc>
        <w:tc>
          <w:tcPr>
            <w:tcW w:w="849" w:type="dxa"/>
            <w:gridSpan w:val="2"/>
            <w:vAlign w:val="center"/>
          </w:tcPr>
          <w:p w:rsidR="00DD79CD" w:rsidRDefault="00DD79CD" w:rsidP="00DD79CD">
            <w:r>
              <w:t>Notes:</w:t>
            </w:r>
          </w:p>
        </w:tc>
        <w:tc>
          <w:tcPr>
            <w:tcW w:w="8508" w:type="dxa"/>
            <w:gridSpan w:val="19"/>
            <w:tcBorders>
              <w:right w:val="double" w:sz="6" w:space="0" w:color="auto"/>
            </w:tcBorders>
            <w:vAlign w:val="center"/>
          </w:tcPr>
          <w:p w:rsidR="00DD79CD" w:rsidRDefault="00DD79CD" w:rsidP="00DD79CD"/>
        </w:tc>
      </w:tr>
      <w:tr w:rsidR="00DD7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D79CD" w:rsidRDefault="00DD79CD" w:rsidP="00DD79CD"/>
        </w:tc>
      </w:tr>
    </w:tbl>
    <w:p w:rsidR="00DD79CD" w:rsidRDefault="00DD79CD"/>
    <w:p w:rsidR="00FC25B5" w:rsidRDefault="00DD79CD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FC25B5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C25B5" w:rsidRDefault="00FC25B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6971" w:type="dxa"/>
            <w:gridSpan w:val="1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FC25B5" w:rsidRDefault="00FC25B5" w:rsidP="00A67F4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 Description</w:t>
            </w:r>
          </w:p>
        </w:tc>
        <w:tc>
          <w:tcPr>
            <w:tcW w:w="995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FC25B5" w:rsidRDefault="00FC25B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FC25B5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C25B5" w:rsidRDefault="00FC25B5" w:rsidP="00A67F4B">
            <w:pPr>
              <w:jc w:val="center"/>
            </w:pPr>
            <w:r>
              <w:t>MTP 5</w:t>
            </w:r>
            <w:r w:rsidR="002D798C">
              <w:t>4</w:t>
            </w:r>
          </w:p>
        </w:tc>
        <w:tc>
          <w:tcPr>
            <w:tcW w:w="6971" w:type="dxa"/>
            <w:gridSpan w:val="14"/>
            <w:tcBorders>
              <w:top w:val="single" w:sz="2" w:space="0" w:color="auto"/>
              <w:left w:val="nil"/>
            </w:tcBorders>
            <w:shd w:val="clear" w:color="auto" w:fill="FFFF99"/>
            <w:vAlign w:val="center"/>
          </w:tcPr>
          <w:p w:rsidR="00FC25B5" w:rsidRDefault="002D798C" w:rsidP="00A67F4B">
            <w:pPr>
              <w:jc w:val="center"/>
            </w:pPr>
            <w:r>
              <w:t xml:space="preserve">Additional </w:t>
            </w:r>
            <w:r w:rsidR="00FC25B5">
              <w:t>Signalling Link Activation</w:t>
            </w:r>
          </w:p>
        </w:tc>
        <w:tc>
          <w:tcPr>
            <w:tcW w:w="995" w:type="dxa"/>
            <w:gridSpan w:val="3"/>
            <w:tcBorders>
              <w:top w:val="single" w:sz="2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FC25B5" w:rsidRDefault="00FC25B5" w:rsidP="00A67F4B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4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FC25B5">
        <w:trPr>
          <w:cantSplit/>
          <w:trHeight w:val="60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FC25B5" w:rsidRDefault="002D798C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FC25B5" w:rsidRDefault="00D5287D" w:rsidP="00476AD2">
            <w:r>
              <w:t>A</w:t>
            </w:r>
            <w:r w:rsidR="00FC25B5">
              <w:t xml:space="preserve">ctivate the </w:t>
            </w:r>
            <w:r w:rsidR="002D798C">
              <w:t>additional</w:t>
            </w:r>
            <w:r w:rsidR="00FC25B5">
              <w:t xml:space="preserve"> links in turn and confirm that normal alignment messages are exchanged</w:t>
            </w:r>
          </w:p>
        </w:tc>
      </w:tr>
      <w:tr w:rsidR="00FC25B5">
        <w:trPr>
          <w:cantSplit/>
          <w:trHeight w:val="615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FC25B5" w:rsidRDefault="002D798C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FC25B5" w:rsidRDefault="00FC25B5" w:rsidP="00476AD2">
            <w:r>
              <w:t>Out of Service all of the old links in the link set and confirm that the new links maintain the signalling for the route</w:t>
            </w:r>
          </w:p>
        </w:tc>
      </w:tr>
      <w:tr w:rsidR="00FC25B5">
        <w:trPr>
          <w:cantSplit/>
          <w:trHeight w:val="398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FC25B5" w:rsidRDefault="002D798C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0"/>
            <w:tcBorders>
              <w:right w:val="double" w:sz="6" w:space="0" w:color="auto"/>
            </w:tcBorders>
            <w:vAlign w:val="center"/>
          </w:tcPr>
          <w:p w:rsidR="00FC25B5" w:rsidRDefault="00FC25B5" w:rsidP="00476AD2">
            <w:r>
              <w:t xml:space="preserve">Return all links in the link-set to </w:t>
            </w:r>
            <w:r w:rsidR="00D5287D">
              <w:t>in-</w:t>
            </w:r>
            <w:r>
              <w:t>use</w:t>
            </w:r>
          </w:p>
        </w:tc>
      </w:tr>
      <w:tr w:rsidR="00F415A5">
        <w:trPr>
          <w:cantSplit/>
          <w:trHeight w:val="445"/>
        </w:trPr>
        <w:tc>
          <w:tcPr>
            <w:tcW w:w="9640" w:type="dxa"/>
            <w:gridSpan w:val="22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415A5" w:rsidRDefault="00F415A5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FC25B5">
        <w:trPr>
          <w:cantSplit/>
          <w:trHeight w:val="80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5B5" w:rsidRDefault="00FC25B5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C25B5" w:rsidRDefault="00FC25B5" w:rsidP="00A67F4B">
            <w:pPr>
              <w:ind w:left="113" w:right="113"/>
              <w:jc w:val="center"/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</w:tr>
      <w:tr w:rsidR="00FC25B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C25B5" w:rsidRDefault="00FC25B5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FC25B5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25B5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FC25B5" w:rsidRDefault="00FC25B5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FC25B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</w:tr>
      <w:tr w:rsidR="00FC25B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FC25B5" w:rsidRDefault="00FC25B5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FC25B5" w:rsidRDefault="00FC25B5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FC25B5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25B5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</w:pPr>
          </w:p>
        </w:tc>
      </w:tr>
      <w:tr w:rsidR="00FC25B5">
        <w:trPr>
          <w:cantSplit/>
          <w:trHeight w:val="153"/>
        </w:trPr>
        <w:tc>
          <w:tcPr>
            <w:tcW w:w="9640" w:type="dxa"/>
            <w:gridSpan w:val="2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C25B5" w:rsidRDefault="00FC25B5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FC25B5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FC25B5" w:rsidRDefault="00FC25B5" w:rsidP="00A67F4B"/>
        </w:tc>
        <w:tc>
          <w:tcPr>
            <w:tcW w:w="849" w:type="dxa"/>
            <w:gridSpan w:val="2"/>
            <w:vAlign w:val="center"/>
          </w:tcPr>
          <w:p w:rsidR="00FC25B5" w:rsidRDefault="00FC25B5" w:rsidP="00A67F4B">
            <w:r>
              <w:t>Notes:</w:t>
            </w:r>
          </w:p>
        </w:tc>
        <w:tc>
          <w:tcPr>
            <w:tcW w:w="8508" w:type="dxa"/>
            <w:gridSpan w:val="19"/>
            <w:tcBorders>
              <w:right w:val="double" w:sz="6" w:space="0" w:color="auto"/>
            </w:tcBorders>
            <w:vAlign w:val="center"/>
          </w:tcPr>
          <w:p w:rsidR="00FC25B5" w:rsidRDefault="00FC25B5" w:rsidP="00A67F4B"/>
        </w:tc>
      </w:tr>
      <w:tr w:rsidR="00FC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25B5" w:rsidRDefault="00FC25B5" w:rsidP="00A67F4B"/>
        </w:tc>
      </w:tr>
    </w:tbl>
    <w:p w:rsidR="00DD79CD" w:rsidRDefault="00FC25B5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DC1579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C1579" w:rsidRDefault="00DC1579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DC1579" w:rsidRDefault="00DC1579" w:rsidP="00A67F4B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C1579" w:rsidRDefault="00DC1579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DC1579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C1579" w:rsidRDefault="00DC1579" w:rsidP="00A67F4B">
            <w:pPr>
              <w:jc w:val="center"/>
            </w:pPr>
            <w:r>
              <w:t xml:space="preserve"> MTP 5</w:t>
            </w:r>
            <w:r w:rsidR="002D798C">
              <w:t>5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DC1579" w:rsidRDefault="00DC1579" w:rsidP="00A67F4B">
            <w:pPr>
              <w:jc w:val="center"/>
            </w:pPr>
            <w:r>
              <w:t xml:space="preserve">Link Restoration after </w:t>
            </w:r>
            <w:r w:rsidR="00ED52D8">
              <w:t>E1</w:t>
            </w:r>
            <w:r>
              <w:t xml:space="preserve"> Failure 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C1579" w:rsidRDefault="00DC1579" w:rsidP="00A67F4B">
            <w:pPr>
              <w:jc w:val="center"/>
            </w:pPr>
            <w:r>
              <w:t>1 of 1</w:t>
            </w:r>
          </w:p>
        </w:tc>
      </w:tr>
      <w:tr w:rsidR="005A7C58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5A7C58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5A7C58" w:rsidP="003513A3">
            <w:pPr>
              <w:jc w:val="right"/>
            </w:pPr>
          </w:p>
        </w:tc>
      </w:tr>
      <w:tr w:rsidR="005A7C58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A7C58" w:rsidRPr="005A7C58" w:rsidRDefault="005A7C58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DC1579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DC1579" w:rsidRDefault="00DC1579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DC1579" w:rsidRDefault="00DC1579" w:rsidP="00476AD2">
            <w:r>
              <w:t xml:space="preserve">Out of service all but one of the signalling links in </w:t>
            </w:r>
            <w:r w:rsidR="00D00965">
              <w:t>the</w:t>
            </w:r>
            <w:r>
              <w:t xml:space="preserve"> link-set</w:t>
            </w:r>
          </w:p>
        </w:tc>
      </w:tr>
      <w:tr w:rsidR="00DC1579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DC1579" w:rsidRDefault="00DC1579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DC1579" w:rsidRDefault="00DC1579" w:rsidP="00476AD2">
            <w:r>
              <w:t xml:space="preserve">Disconnect the </w:t>
            </w:r>
            <w:r w:rsidR="002701ED">
              <w:t>E1</w:t>
            </w:r>
            <w:r>
              <w:t xml:space="preserve"> system relating to the in service signalling link for 10 seconds</w:t>
            </w:r>
          </w:p>
        </w:tc>
      </w:tr>
      <w:tr w:rsidR="00DC1579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DC1579" w:rsidRDefault="00DC1579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DC1579" w:rsidRDefault="00DC1579" w:rsidP="00476AD2">
            <w:r>
              <w:t xml:space="preserve">Restore the </w:t>
            </w:r>
            <w:r w:rsidR="002701ED">
              <w:t>E1</w:t>
            </w:r>
            <w:r>
              <w:t xml:space="preserve"> and ensure the signalling link fully restores to service without any need for MMI intervention at either end</w:t>
            </w:r>
          </w:p>
        </w:tc>
      </w:tr>
      <w:tr w:rsidR="00DC1579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DC1579" w:rsidRDefault="00DC1579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DC1579" w:rsidRDefault="00DC1579" w:rsidP="00476AD2">
            <w:pPr>
              <w:numPr>
                <w:ilvl w:val="12"/>
                <w:numId w:val="0"/>
              </w:numPr>
              <w:ind w:left="283" w:hanging="283"/>
            </w:pPr>
            <w:r>
              <w:t xml:space="preserve">Repeat but with a duration of </w:t>
            </w:r>
            <w:r w:rsidR="00B2052F">
              <w:t>between</w:t>
            </w:r>
            <w:r>
              <w:t xml:space="preserve"> 2 </w:t>
            </w:r>
            <w:r w:rsidR="00B2052F">
              <w:t>and 3</w:t>
            </w:r>
            <w:r>
              <w:t>minutes</w:t>
            </w:r>
          </w:p>
        </w:tc>
      </w:tr>
      <w:tr w:rsidR="00DC1579">
        <w:trPr>
          <w:cantSplit/>
          <w:trHeight w:val="340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DC1579" w:rsidRDefault="00DC1579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DC1579" w:rsidRDefault="00DC1579" w:rsidP="00476AD2">
            <w:r>
              <w:t xml:space="preserve">Repeat but with a duration of greater than 5 minutes </w:t>
            </w:r>
          </w:p>
        </w:tc>
      </w:tr>
      <w:tr w:rsidR="00F415A5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415A5" w:rsidRDefault="00F415A5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DC1579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1579" w:rsidRDefault="00DC1579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C1579" w:rsidRDefault="00DC1579" w:rsidP="00A67F4B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</w:tr>
      <w:tr w:rsidR="00DC1579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C1579" w:rsidRDefault="00DC1579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C1579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1579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DC1579" w:rsidRDefault="00DC1579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DC1579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</w:tr>
      <w:tr w:rsidR="00DC1579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C1579" w:rsidRDefault="00DC1579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C1579" w:rsidRDefault="00DC1579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C1579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1579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</w:pPr>
          </w:p>
        </w:tc>
      </w:tr>
      <w:tr w:rsidR="00DC1579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579" w:rsidRDefault="00DC1579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DC1579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DC1579" w:rsidRDefault="00DC1579" w:rsidP="00A67F4B"/>
        </w:tc>
        <w:tc>
          <w:tcPr>
            <w:tcW w:w="850" w:type="dxa"/>
            <w:gridSpan w:val="2"/>
            <w:vAlign w:val="center"/>
          </w:tcPr>
          <w:p w:rsidR="00DC1579" w:rsidRDefault="00DC1579" w:rsidP="00A67F4B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DC1579" w:rsidRDefault="00DC1579" w:rsidP="00A67F4B"/>
        </w:tc>
      </w:tr>
      <w:tr w:rsidR="00DC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1579" w:rsidRDefault="00DC1579" w:rsidP="00A67F4B"/>
        </w:tc>
      </w:tr>
    </w:tbl>
    <w:p w:rsidR="00EF5BD1" w:rsidRDefault="00DC1579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EF5BD1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F5BD1" w:rsidRDefault="00EF5BD1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EF5BD1" w:rsidRDefault="00EF5BD1" w:rsidP="00A67F4B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F5BD1" w:rsidRDefault="00EF5BD1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EF5BD1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F5BD1" w:rsidRDefault="00EF5BD1" w:rsidP="00A67F4B">
            <w:pPr>
              <w:jc w:val="center"/>
            </w:pPr>
            <w:r>
              <w:t xml:space="preserve"> MTP 5</w:t>
            </w:r>
            <w:r w:rsidR="002D798C">
              <w:t>6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EF5BD1" w:rsidRDefault="00EF5BD1" w:rsidP="00A67F4B">
            <w:pPr>
              <w:jc w:val="center"/>
            </w:pPr>
            <w:r>
              <w:t xml:space="preserve">Signalling Link </w:t>
            </w:r>
            <w:r w:rsidR="00EF0548">
              <w:t xml:space="preserve">Change Over </w:t>
            </w:r>
            <w:r>
              <w:t>Integrity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F5BD1" w:rsidRDefault="00EF5BD1" w:rsidP="00A67F4B">
            <w:pPr>
              <w:jc w:val="center"/>
            </w:pPr>
            <w:r>
              <w:t xml:space="preserve">1 of </w:t>
            </w:r>
            <w:r w:rsidR="00C62726">
              <w:t>1</w:t>
            </w:r>
          </w:p>
        </w:tc>
      </w:tr>
      <w:tr w:rsidR="005A7C58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5A7C58" w:rsidRDefault="005A7C58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A7C58" w:rsidRPr="005A7C58" w:rsidRDefault="005A7C58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5A7C58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7C58" w:rsidRDefault="005A7C58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C58" w:rsidRDefault="0084002D" w:rsidP="003513A3">
            <w:pPr>
              <w:jc w:val="center"/>
            </w:pPr>
            <w:r>
              <w:t>CP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264920">
              <w:t>BT</w:t>
            </w:r>
          </w:p>
          <w:p w:rsidR="005A7C58" w:rsidRDefault="00264920" w:rsidP="003513A3">
            <w:pPr>
              <w:jc w:val="center"/>
            </w:pPr>
            <w:r>
              <w:t>BT</w:t>
            </w:r>
            <w:r w:rsidR="005A7C58">
              <w:t xml:space="preserve"> </w:t>
            </w:r>
            <w:r w:rsidR="005A7C58">
              <w:rPr>
                <w:noProof/>
              </w:rPr>
              <w:sym w:font="Wingdings" w:char="F0E8"/>
            </w:r>
            <w:r w:rsidR="005A7C58">
              <w:t xml:space="preserve"> </w:t>
            </w:r>
            <w:r w:rsidR="0084002D">
              <w:t>CP</w:t>
            </w:r>
          </w:p>
        </w:tc>
      </w:tr>
      <w:tr w:rsidR="003513A3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13A3" w:rsidRDefault="003513A3" w:rsidP="003513A3">
            <w:pPr>
              <w:jc w:val="right"/>
            </w:pPr>
          </w:p>
        </w:tc>
      </w:tr>
      <w:tr w:rsidR="003513A3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Pr="005A7C58" w:rsidRDefault="003513A3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Note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pPr>
              <w:rPr>
                <w:color w:val="3366FF"/>
              </w:rPr>
            </w:pPr>
            <w:r>
              <w:rPr>
                <w:color w:val="3366FF"/>
              </w:rPr>
              <w:t>Not required if there is only one link in the link-set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If there are more than two links in the link-set deactivate all but two of the links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Set up a call across the route but do not answer it</w:t>
            </w:r>
          </w:p>
        </w:tc>
      </w:tr>
      <w:tr w:rsidR="003513A3">
        <w:trPr>
          <w:cantSplit/>
          <w:trHeight w:val="30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Determine which signalling link is being used to convey the call set up messages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When a ringing tone is heard deactivate that link using MMI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When the link is fully out of service answer the call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Confirm that the Answer message is transferred via remaining signalling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Clear the call</w:t>
            </w:r>
          </w:p>
        </w:tc>
      </w:tr>
      <w:tr w:rsidR="003513A3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3513A3" w:rsidRDefault="003513A3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513A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849" w:type="dxa"/>
            <w:gridSpan w:val="2"/>
            <w:vAlign w:val="center"/>
          </w:tcPr>
          <w:p w:rsidR="003513A3" w:rsidRDefault="003513A3" w:rsidP="00A67F4B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3513A3" w:rsidRDefault="003513A3" w:rsidP="00A67F4B"/>
        </w:tc>
      </w:tr>
      <w:tr w:rsidR="0035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13A3" w:rsidRDefault="003513A3" w:rsidP="00A67F4B"/>
        </w:tc>
      </w:tr>
    </w:tbl>
    <w:p w:rsidR="00D00965" w:rsidRDefault="00EF5BD1" w:rsidP="00D00965">
      <w:pPr>
        <w:rPr>
          <w:b/>
        </w:rPr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D00965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D00965" w:rsidRDefault="00D00965" w:rsidP="00A67F4B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D00965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</w:pPr>
            <w:r>
              <w:t xml:space="preserve"> MTP 5</w:t>
            </w:r>
            <w:r w:rsidR="002D798C">
              <w:t>7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D00965" w:rsidRPr="004E1D3B" w:rsidRDefault="00ED52D8" w:rsidP="00A67F4B">
            <w:pPr>
              <w:jc w:val="center"/>
            </w:pPr>
            <w:r w:rsidRPr="004E1D3B">
              <w:rPr>
                <w:szCs w:val="18"/>
              </w:rPr>
              <w:t>Call Behaviour All Links Out Of Service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D00965" w:rsidRDefault="00D00965" w:rsidP="00A67F4B">
            <w:pPr>
              <w:jc w:val="center"/>
            </w:pPr>
            <w:r>
              <w:t xml:space="preserve">1 of </w:t>
            </w:r>
            <w:r w:rsidR="002701ED">
              <w:t>1</w:t>
            </w:r>
          </w:p>
        </w:tc>
      </w:tr>
      <w:tr w:rsidR="004F0DC1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4F0DC1" w:rsidRDefault="004F0DC1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4F0DC1" w:rsidRDefault="004F0DC1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F0DC1" w:rsidRPr="005A7C58" w:rsidRDefault="004F0DC1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4F0DC1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0DC1" w:rsidRDefault="0084002D" w:rsidP="003513A3">
            <w:pPr>
              <w:jc w:val="center"/>
            </w:pPr>
            <w:r>
              <w:t>CP</w:t>
            </w:r>
            <w:r w:rsidR="004F0DC1">
              <w:t xml:space="preserve"> </w:t>
            </w:r>
            <w:r w:rsidR="004F0DC1">
              <w:rPr>
                <w:noProof/>
              </w:rPr>
              <w:sym w:font="Wingdings" w:char="F0E8"/>
            </w:r>
            <w:r w:rsidR="004F0DC1">
              <w:t xml:space="preserve"> </w:t>
            </w:r>
            <w:r w:rsidR="00264920">
              <w:t>BT</w:t>
            </w:r>
          </w:p>
          <w:p w:rsidR="004F0DC1" w:rsidRDefault="00264920" w:rsidP="003513A3">
            <w:pPr>
              <w:jc w:val="center"/>
            </w:pPr>
            <w:r>
              <w:t>BT</w:t>
            </w:r>
            <w:r w:rsidR="004F0DC1">
              <w:t xml:space="preserve"> </w:t>
            </w:r>
            <w:r w:rsidR="004F0DC1">
              <w:rPr>
                <w:noProof/>
              </w:rPr>
              <w:sym w:font="Wingdings" w:char="F0E8"/>
            </w:r>
            <w:r w:rsidR="004F0DC1">
              <w:t xml:space="preserve"> </w:t>
            </w:r>
            <w:r w:rsidR="0084002D">
              <w:t>CP</w:t>
            </w:r>
          </w:p>
        </w:tc>
      </w:tr>
      <w:tr w:rsidR="003513A3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13A3" w:rsidRDefault="003513A3" w:rsidP="003513A3">
            <w:pPr>
              <w:jc w:val="right"/>
            </w:pPr>
          </w:p>
        </w:tc>
      </w:tr>
      <w:tr w:rsidR="003513A3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Pr="005A7C58" w:rsidRDefault="003513A3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513A3">
        <w:trPr>
          <w:cantSplit/>
          <w:trHeight w:val="884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Note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pPr>
              <w:rPr>
                <w:b/>
                <w:color w:val="3366FF"/>
              </w:rPr>
            </w:pPr>
            <w:r>
              <w:rPr>
                <w:color w:val="3366FF"/>
              </w:rPr>
              <w:t>For routes where STP signalling is used, repeat the following procedures for both primary and secondary link-sets and ensure the secondary link-set is not in use whilst working on the primary link-set and vice-versa.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Out of service all but one link in the link-set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Set up a call, do not answer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When a ringing tone is heard deactivate the link using MMI, forcing out if required.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Confirm that ringing tone to the caller and the ringing of the called line continues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Answer the call, confirm conversation possible for 2 minutes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Clear down and confirm that both lines can make and receive calls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 xml:space="preserve">Return the link to service and confirm that it works normally 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Repeat but this time answer the call before deactivating the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Confirm that the call remains intact until is released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 xml:space="preserve">Return the link to service and confirm that it works normally </w:t>
            </w:r>
          </w:p>
        </w:tc>
      </w:tr>
      <w:tr w:rsidR="003513A3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3513A3" w:rsidRDefault="003513A3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513A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513A3" w:rsidRDefault="003513A3" w:rsidP="00A67F4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A67F4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A67F4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A67F4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A67F4B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</w:pPr>
          </w:p>
        </w:tc>
      </w:tr>
      <w:tr w:rsidR="003513A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A67F4B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A67F4B"/>
        </w:tc>
        <w:tc>
          <w:tcPr>
            <w:tcW w:w="849" w:type="dxa"/>
            <w:gridSpan w:val="2"/>
            <w:vAlign w:val="center"/>
          </w:tcPr>
          <w:p w:rsidR="003513A3" w:rsidRDefault="003513A3" w:rsidP="00A67F4B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3513A3" w:rsidRDefault="003513A3" w:rsidP="00A67F4B"/>
        </w:tc>
      </w:tr>
      <w:tr w:rsidR="0035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13A3" w:rsidRDefault="003513A3" w:rsidP="00A67F4B"/>
        </w:tc>
      </w:tr>
    </w:tbl>
    <w:p w:rsidR="00D00965" w:rsidRDefault="00D00965" w:rsidP="00D00965">
      <w:pPr>
        <w:rPr>
          <w:b/>
        </w:rPr>
      </w:pPr>
    </w:p>
    <w:p w:rsidR="002701ED" w:rsidRDefault="00D00965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2701ED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01ED" w:rsidRDefault="002701ED" w:rsidP="00F415A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2701ED" w:rsidRDefault="002701ED" w:rsidP="00F415A5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2701ED" w:rsidRDefault="002701ED" w:rsidP="00F41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2701ED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01ED" w:rsidRDefault="002701ED" w:rsidP="00F415A5">
            <w:pPr>
              <w:jc w:val="center"/>
            </w:pPr>
            <w:r>
              <w:t xml:space="preserve"> MTP 58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2701ED" w:rsidRDefault="00ED52D8" w:rsidP="00F415A5">
            <w:pPr>
              <w:jc w:val="center"/>
            </w:pPr>
            <w:r>
              <w:t xml:space="preserve">Call Behaviour Under </w:t>
            </w:r>
            <w:r w:rsidR="002701ED">
              <w:t xml:space="preserve">Signalling </w:t>
            </w:r>
            <w:r w:rsidR="008D71CC">
              <w:t>Failure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2701ED" w:rsidRDefault="002701ED" w:rsidP="00F415A5">
            <w:pPr>
              <w:jc w:val="center"/>
            </w:pPr>
            <w:r>
              <w:t>1 of 1</w:t>
            </w:r>
          </w:p>
        </w:tc>
      </w:tr>
      <w:tr w:rsidR="004F0DC1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4F0DC1" w:rsidRDefault="004F0DC1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4F0DC1" w:rsidRDefault="004F0DC1" w:rsidP="003513A3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F0DC1" w:rsidRPr="005A7C58" w:rsidRDefault="004F0DC1" w:rsidP="003513A3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4F0DC1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0DC1" w:rsidRDefault="004F0DC1" w:rsidP="003513A3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0DC1" w:rsidRDefault="0084002D" w:rsidP="003513A3">
            <w:pPr>
              <w:jc w:val="center"/>
            </w:pPr>
            <w:r>
              <w:t>CP</w:t>
            </w:r>
            <w:r w:rsidR="004F0DC1">
              <w:t xml:space="preserve"> </w:t>
            </w:r>
            <w:r w:rsidR="004F0DC1">
              <w:rPr>
                <w:noProof/>
              </w:rPr>
              <w:sym w:font="Wingdings" w:char="F0E8"/>
            </w:r>
            <w:r w:rsidR="004F0DC1">
              <w:t xml:space="preserve"> </w:t>
            </w:r>
            <w:r w:rsidR="00264920">
              <w:t>BT</w:t>
            </w:r>
          </w:p>
          <w:p w:rsidR="004F0DC1" w:rsidRDefault="00264920" w:rsidP="003513A3">
            <w:pPr>
              <w:jc w:val="center"/>
            </w:pPr>
            <w:r>
              <w:t>BT</w:t>
            </w:r>
            <w:r w:rsidR="004F0DC1">
              <w:t xml:space="preserve"> </w:t>
            </w:r>
            <w:r w:rsidR="004F0DC1">
              <w:rPr>
                <w:noProof/>
              </w:rPr>
              <w:sym w:font="Wingdings" w:char="F0E8"/>
            </w:r>
            <w:r w:rsidR="004F0DC1">
              <w:t xml:space="preserve"> </w:t>
            </w:r>
            <w:r w:rsidR="0084002D">
              <w:t>CP</w:t>
            </w:r>
          </w:p>
        </w:tc>
      </w:tr>
      <w:tr w:rsidR="003513A3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Any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13A3" w:rsidRDefault="003513A3" w:rsidP="003513A3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513A3" w:rsidRDefault="003513A3" w:rsidP="003513A3">
            <w:pPr>
              <w:jc w:val="right"/>
            </w:pPr>
          </w:p>
        </w:tc>
      </w:tr>
      <w:tr w:rsidR="003513A3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Pr="005A7C58" w:rsidRDefault="003513A3" w:rsidP="003513A3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513A3">
        <w:trPr>
          <w:cantSplit/>
          <w:trHeight w:val="884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Note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pPr>
              <w:rPr>
                <w:b/>
                <w:color w:val="3366FF"/>
              </w:rPr>
            </w:pPr>
            <w:r>
              <w:rPr>
                <w:color w:val="3366FF"/>
              </w:rPr>
              <w:t>For routes where STP signalling is used, repeat the following procedures for both primary and secondary link-sets and ensure the secondary link-set is not in use whilst working on the primary link-set and vice-versa.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Out of service all but one link in the link-set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Set up a call ensuring it uses a different E1 to that which contains the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Wait until ringing tone is heard and the called line rings but do not answer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Physically fail the E1 containing the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Confirm that ringing tone to the caller and the ringing of the called line continue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Clear down the originating phone and confirm that new calls can be made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When the CSA timer on the called line operates confirm that new calls can be made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Return the link to service and confirm that it works normally and all speech circuits are free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669F6" w:rsidP="00476A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Set up a new call, again ensuring it uses a different E1 to that which contains the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0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Physically fail the E1 containing the speech path for 10 seconds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After restoration confirm that bothway conversation is still possible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Physically fail the E1 containing the link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Confirm that conversation still possible for at least 2 minutes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Clear the call and confirm that new calls can be made</w:t>
            </w:r>
          </w:p>
        </w:tc>
      </w:tr>
      <w:tr w:rsidR="003513A3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513A3" w:rsidRDefault="003513A3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69F6"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513A3" w:rsidRDefault="003513A3" w:rsidP="00476AD2">
            <w:r>
              <w:t>Return the link to service and confirm that it works normally and all speech circuits are free</w:t>
            </w:r>
          </w:p>
        </w:tc>
      </w:tr>
      <w:tr w:rsidR="003513A3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3513A3" w:rsidRDefault="003513A3" w:rsidP="00F415A5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513A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513A3" w:rsidRDefault="003513A3" w:rsidP="00F415A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13A3" w:rsidRDefault="003513A3" w:rsidP="00F415A5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F415A5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F415A5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F415A5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513A3" w:rsidRDefault="003513A3" w:rsidP="00F415A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</w:tr>
      <w:tr w:rsidR="003513A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513A3" w:rsidRDefault="003513A3" w:rsidP="00F415A5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513A3" w:rsidRDefault="003513A3" w:rsidP="00F415A5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513A3" w:rsidRDefault="00264920" w:rsidP="00F415A5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3A3" w:rsidRDefault="0084002D" w:rsidP="00F415A5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</w:pPr>
          </w:p>
        </w:tc>
      </w:tr>
      <w:tr w:rsidR="003513A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513A3" w:rsidRDefault="003513A3" w:rsidP="00F415A5">
            <w:pPr>
              <w:jc w:val="center"/>
              <w:rPr>
                <w:sz w:val="6"/>
                <w:szCs w:val="6"/>
              </w:rPr>
            </w:pPr>
          </w:p>
        </w:tc>
      </w:tr>
      <w:tr w:rsidR="003513A3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513A3" w:rsidRDefault="003513A3" w:rsidP="00F415A5"/>
        </w:tc>
        <w:tc>
          <w:tcPr>
            <w:tcW w:w="849" w:type="dxa"/>
            <w:gridSpan w:val="2"/>
            <w:vAlign w:val="center"/>
          </w:tcPr>
          <w:p w:rsidR="003513A3" w:rsidRDefault="003513A3" w:rsidP="00F415A5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3513A3" w:rsidRDefault="003513A3" w:rsidP="00F415A5"/>
        </w:tc>
      </w:tr>
      <w:tr w:rsidR="0035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13A3" w:rsidRDefault="003513A3" w:rsidP="00F415A5"/>
        </w:tc>
      </w:tr>
    </w:tbl>
    <w:p w:rsidR="00B04870" w:rsidRDefault="002701ED" w:rsidP="00B04870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4204AA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204AA" w:rsidRDefault="004204AA" w:rsidP="001578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4204AA" w:rsidRDefault="004204AA" w:rsidP="001578FF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204AA" w:rsidRDefault="004204AA" w:rsidP="001578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4204AA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204AA" w:rsidRDefault="004204AA" w:rsidP="001578FF">
            <w:pPr>
              <w:jc w:val="center"/>
            </w:pPr>
            <w:r>
              <w:t xml:space="preserve"> MTP 59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4204AA" w:rsidRDefault="008226AC" w:rsidP="001578FF">
            <w:pPr>
              <w:jc w:val="center"/>
            </w:pPr>
            <w:r>
              <w:t>Call Treatment on Route Busy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204AA" w:rsidRDefault="004204AA" w:rsidP="001578FF">
            <w:pPr>
              <w:jc w:val="center"/>
            </w:pPr>
            <w:r>
              <w:t>1 of 1</w:t>
            </w:r>
          </w:p>
        </w:tc>
      </w:tr>
      <w:tr w:rsidR="004204AA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4204AA" w:rsidRDefault="004204AA" w:rsidP="001578FF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4204AA" w:rsidRDefault="004204AA" w:rsidP="001578FF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204AA" w:rsidRPr="005A7C58" w:rsidRDefault="004204AA" w:rsidP="001578FF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4204AA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4AA" w:rsidRDefault="0084002D" w:rsidP="001578FF">
            <w:pPr>
              <w:jc w:val="center"/>
            </w:pPr>
            <w:r>
              <w:t>CP</w:t>
            </w:r>
            <w:r w:rsidR="004204AA">
              <w:t xml:space="preserve"> </w:t>
            </w:r>
            <w:r w:rsidR="004204AA">
              <w:rPr>
                <w:noProof/>
              </w:rPr>
              <w:sym w:font="Wingdings" w:char="F0E8"/>
            </w:r>
            <w:r w:rsidR="004204AA">
              <w:t xml:space="preserve"> </w:t>
            </w:r>
            <w:r w:rsidR="00264920">
              <w:t>BT</w:t>
            </w:r>
          </w:p>
          <w:p w:rsidR="004204AA" w:rsidRDefault="00264920" w:rsidP="001578FF">
            <w:pPr>
              <w:jc w:val="center"/>
            </w:pPr>
            <w:r>
              <w:t>BT</w:t>
            </w:r>
            <w:r w:rsidR="004204AA">
              <w:t xml:space="preserve"> </w:t>
            </w:r>
            <w:r w:rsidR="004204AA">
              <w:rPr>
                <w:noProof/>
              </w:rPr>
              <w:sym w:font="Wingdings" w:char="F0E8"/>
            </w:r>
            <w:r w:rsidR="004204AA">
              <w:t xml:space="preserve"> </w:t>
            </w:r>
            <w:r w:rsidR="0084002D">
              <w:t>CP</w:t>
            </w:r>
          </w:p>
        </w:tc>
      </w:tr>
      <w:tr w:rsidR="004204AA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4AA" w:rsidRDefault="004204AA" w:rsidP="001578FF">
            <w:pPr>
              <w:jc w:val="right"/>
            </w:pPr>
          </w:p>
        </w:tc>
      </w:tr>
      <w:tr w:rsidR="004204AA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204AA" w:rsidRPr="005A7C58" w:rsidRDefault="004204AA" w:rsidP="001578FF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4204AA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204AA" w:rsidRDefault="004204AA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204AA" w:rsidRDefault="004204AA" w:rsidP="00476AD2">
            <w:r>
              <w:t>Back busy all channels on the route</w:t>
            </w:r>
          </w:p>
        </w:tc>
      </w:tr>
      <w:tr w:rsidR="004204AA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204AA" w:rsidRDefault="004204AA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204AA" w:rsidRDefault="004204AA" w:rsidP="00476AD2">
            <w:r>
              <w:t>Confirm that all the channels receive and acknowledge a blocking message</w:t>
            </w:r>
          </w:p>
        </w:tc>
      </w:tr>
      <w:tr w:rsidR="004204AA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204AA" w:rsidRDefault="004204AA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204AA" w:rsidRDefault="004204AA" w:rsidP="00476AD2">
            <w:r>
              <w:t>From the test telephone dial an appropriate number to gain access to the busied route</w:t>
            </w:r>
          </w:p>
        </w:tc>
      </w:tr>
      <w:tr w:rsidR="004204AA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204AA" w:rsidRDefault="004204AA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204AA" w:rsidRDefault="00D50F93" w:rsidP="00476AD2">
            <w:r>
              <w:t xml:space="preserve">Confirm </w:t>
            </w:r>
            <w:r w:rsidR="004204AA">
              <w:t>that the call is no</w:t>
            </w:r>
            <w:r>
              <w:t>t passed over this busied route</w:t>
            </w:r>
          </w:p>
        </w:tc>
      </w:tr>
      <w:tr w:rsidR="004204AA">
        <w:trPr>
          <w:cantSplit/>
          <w:trHeight w:val="527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204AA" w:rsidRDefault="004204AA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204AA" w:rsidRDefault="00D50F93" w:rsidP="00476AD2">
            <w:r>
              <w:t xml:space="preserve">Confirm that either the </w:t>
            </w:r>
            <w:r w:rsidR="004204AA">
              <w:t xml:space="preserve">call matures </w:t>
            </w:r>
            <w:r>
              <w:t xml:space="preserve">via an alternative route </w:t>
            </w:r>
            <w:r w:rsidR="004204AA">
              <w:t xml:space="preserve">or an appropriate tone </w:t>
            </w:r>
            <w:r>
              <w:t>/</w:t>
            </w:r>
            <w:r w:rsidR="004204AA">
              <w:t xml:space="preserve"> </w:t>
            </w:r>
            <w:r>
              <w:t>a</w:t>
            </w:r>
            <w:r w:rsidR="004204AA">
              <w:t>nnouncement is returned to the call</w:t>
            </w:r>
            <w:r>
              <w:t>er</w:t>
            </w:r>
          </w:p>
        </w:tc>
      </w:tr>
      <w:tr w:rsidR="004204AA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4204AA" w:rsidRDefault="004204AA" w:rsidP="001578FF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4204AA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04AA" w:rsidRDefault="004204AA" w:rsidP="001578F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04AA" w:rsidRDefault="004204AA" w:rsidP="001578FF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</w:tr>
      <w:tr w:rsidR="004204A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4204AA" w:rsidRDefault="004204AA" w:rsidP="001578FF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4204AA" w:rsidRDefault="00264920" w:rsidP="001578FF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04AA" w:rsidRDefault="0084002D" w:rsidP="001578FF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4204AA" w:rsidRDefault="004204AA" w:rsidP="001578F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4204A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</w:tr>
      <w:tr w:rsidR="004204A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204AA" w:rsidRDefault="004204AA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4204AA" w:rsidRDefault="004204AA" w:rsidP="001578FF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4204AA" w:rsidRDefault="00264920" w:rsidP="001578FF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04AA" w:rsidRDefault="0084002D" w:rsidP="001578FF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</w:pPr>
          </w:p>
        </w:tc>
      </w:tr>
      <w:tr w:rsidR="004204AA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204AA" w:rsidRDefault="004204AA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4204AA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204AA" w:rsidRDefault="004204AA" w:rsidP="001578FF"/>
        </w:tc>
        <w:tc>
          <w:tcPr>
            <w:tcW w:w="849" w:type="dxa"/>
            <w:gridSpan w:val="2"/>
            <w:vAlign w:val="center"/>
          </w:tcPr>
          <w:p w:rsidR="004204AA" w:rsidRDefault="004204AA" w:rsidP="001578FF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4204AA" w:rsidRDefault="004204AA" w:rsidP="001578FF"/>
        </w:tc>
      </w:tr>
      <w:tr w:rsidR="0042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204AA" w:rsidRDefault="004204AA" w:rsidP="001578FF"/>
        </w:tc>
      </w:tr>
    </w:tbl>
    <w:p w:rsidR="004204AA" w:rsidRDefault="004204AA" w:rsidP="00B04870"/>
    <w:p w:rsidR="00B04870" w:rsidRDefault="00B04870" w:rsidP="00B04870">
      <w:pPr>
        <w:jc w:val="both"/>
      </w:pPr>
      <w:r>
        <w:rPr>
          <w:b/>
        </w:rPr>
        <w:br w:type="page"/>
      </w:r>
    </w:p>
    <w:p w:rsidR="00B04870" w:rsidRPr="00E2426B" w:rsidRDefault="00B04870" w:rsidP="00B04870">
      <w:pPr>
        <w:rPr>
          <w:b/>
          <w:szCs w:val="24"/>
        </w:rPr>
      </w:pPr>
      <w:r w:rsidRPr="00E2426B">
        <w:rPr>
          <w:b/>
          <w:szCs w:val="24"/>
        </w:rPr>
        <w:lastRenderedPageBreak/>
        <w:t>2.</w:t>
      </w:r>
      <w:r w:rsidR="00E2426B">
        <w:rPr>
          <w:b/>
          <w:szCs w:val="24"/>
        </w:rPr>
        <w:t>3</w:t>
      </w:r>
      <w:r w:rsidRPr="00E2426B">
        <w:rPr>
          <w:b/>
          <w:szCs w:val="24"/>
        </w:rPr>
        <w:tab/>
        <w:t xml:space="preserve">Test Procedure &amp; Results Sheets </w:t>
      </w:r>
      <w:r w:rsidR="0068577F" w:rsidRPr="00E2426B">
        <w:rPr>
          <w:b/>
          <w:szCs w:val="24"/>
        </w:rPr>
        <w:t>(Contd)</w:t>
      </w:r>
    </w:p>
    <w:p w:rsidR="00B04870" w:rsidRPr="00E2426B" w:rsidRDefault="00B04870" w:rsidP="00B04870">
      <w:pPr>
        <w:rPr>
          <w:b/>
          <w:szCs w:val="24"/>
        </w:rPr>
      </w:pPr>
    </w:p>
    <w:p w:rsidR="00B04870" w:rsidRPr="00D73A59" w:rsidRDefault="00B04870" w:rsidP="00B04870">
      <w:pPr>
        <w:rPr>
          <w:u w:val="single"/>
        </w:rPr>
      </w:pPr>
      <w:r w:rsidRPr="00D73A59">
        <w:rPr>
          <w:u w:val="single"/>
        </w:rPr>
        <w:t>2.</w:t>
      </w:r>
      <w:r w:rsidR="00E2426B">
        <w:rPr>
          <w:u w:val="single"/>
        </w:rPr>
        <w:t>3</w:t>
      </w:r>
      <w:r w:rsidRPr="00D73A59">
        <w:rPr>
          <w:u w:val="single"/>
        </w:rPr>
        <w:t>.</w:t>
      </w:r>
      <w:r>
        <w:rPr>
          <w:u w:val="single"/>
        </w:rPr>
        <w:t>3</w:t>
      </w:r>
      <w:r w:rsidRPr="00D73A59">
        <w:rPr>
          <w:u w:val="single"/>
        </w:rPr>
        <w:tab/>
      </w:r>
      <w:r>
        <w:rPr>
          <w:u w:val="single"/>
        </w:rPr>
        <w:t>Data</w:t>
      </w:r>
    </w:p>
    <w:p w:rsidR="00B04870" w:rsidRDefault="00B04870" w:rsidP="00B04870"/>
    <w:p w:rsidR="00B04870" w:rsidRDefault="00B04870" w:rsidP="00B04870">
      <w:r w:rsidRPr="003B6126">
        <w:t xml:space="preserve">Core </w:t>
      </w:r>
      <w:r>
        <w:t>Data tests 61-63 commence on next page.</w:t>
      </w:r>
    </w:p>
    <w:p w:rsidR="00B04870" w:rsidRDefault="00B04870" w:rsidP="00B04870">
      <w:pPr>
        <w:jc w:val="both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C74DD0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74DD0" w:rsidRDefault="00C74DD0" w:rsidP="001578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C74DD0" w:rsidRDefault="00C74DD0" w:rsidP="001578FF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74DD0" w:rsidRDefault="00C74DD0" w:rsidP="001578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C74DD0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74DD0" w:rsidRDefault="00C74DD0" w:rsidP="001578FF">
            <w:pPr>
              <w:jc w:val="center"/>
            </w:pPr>
            <w:r>
              <w:t xml:space="preserve"> Data 61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C74DD0" w:rsidRDefault="00C74DD0" w:rsidP="001578FF">
            <w:pPr>
              <w:jc w:val="center"/>
            </w:pPr>
            <w:r>
              <w:t>Circuit Alignment and Selection Order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74DD0" w:rsidRDefault="00C74DD0" w:rsidP="001578FF">
            <w:pPr>
              <w:jc w:val="center"/>
            </w:pPr>
            <w:r>
              <w:t>1 of 1</w:t>
            </w:r>
          </w:p>
        </w:tc>
      </w:tr>
      <w:tr w:rsidR="00C74DD0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C74DD0" w:rsidRDefault="00C74DD0" w:rsidP="001578FF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C74DD0" w:rsidRDefault="00C74DD0" w:rsidP="001578FF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C74DD0" w:rsidRPr="005A7C58" w:rsidRDefault="00C74DD0" w:rsidP="001578FF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C74DD0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4DD0" w:rsidRDefault="0084002D" w:rsidP="001578FF">
            <w:pPr>
              <w:jc w:val="center"/>
            </w:pPr>
            <w:r>
              <w:t>CP</w:t>
            </w:r>
            <w:r w:rsidR="00C74DD0">
              <w:t xml:space="preserve"> </w:t>
            </w:r>
            <w:r w:rsidR="00C74DD0">
              <w:rPr>
                <w:noProof/>
              </w:rPr>
              <w:sym w:font="Wingdings" w:char="F0E8"/>
            </w:r>
            <w:r w:rsidR="00C74DD0">
              <w:t xml:space="preserve"> </w:t>
            </w:r>
            <w:r w:rsidR="00264920">
              <w:t>BT</w:t>
            </w:r>
          </w:p>
          <w:p w:rsidR="00C74DD0" w:rsidRDefault="00264920" w:rsidP="001578FF">
            <w:pPr>
              <w:jc w:val="center"/>
            </w:pPr>
            <w:r>
              <w:t>BT</w:t>
            </w:r>
            <w:r w:rsidR="00C74DD0">
              <w:t xml:space="preserve"> </w:t>
            </w:r>
            <w:r w:rsidR="00C74DD0">
              <w:rPr>
                <w:noProof/>
              </w:rPr>
              <w:sym w:font="Wingdings" w:char="F0E8"/>
            </w:r>
            <w:r w:rsidR="00C74DD0">
              <w:t xml:space="preserve"> </w:t>
            </w:r>
            <w:r w:rsidR="0084002D">
              <w:t>CP</w:t>
            </w:r>
          </w:p>
        </w:tc>
      </w:tr>
      <w:tr w:rsidR="00C74DD0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4DD0" w:rsidRDefault="004E1D3B" w:rsidP="001578FF">
            <w:pPr>
              <w:jc w:val="center"/>
            </w:pPr>
            <w:r>
              <w:t>Any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4DD0" w:rsidRDefault="004E1D3B" w:rsidP="001578FF">
            <w:pPr>
              <w:jc w:val="center"/>
            </w:pPr>
            <w:r>
              <w:t>Any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74DD0" w:rsidRDefault="00C74DD0" w:rsidP="001578FF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4DD0" w:rsidRDefault="00C74DD0" w:rsidP="001578FF">
            <w:pPr>
              <w:jc w:val="right"/>
            </w:pPr>
          </w:p>
        </w:tc>
      </w:tr>
      <w:tr w:rsidR="00C74DD0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74DD0" w:rsidRPr="005A7C58" w:rsidRDefault="00C74DD0" w:rsidP="001578FF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>Interrogate Route Data for the route under test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Pr="008B566A" w:rsidRDefault="00D64645" w:rsidP="00476AD2">
            <w:pPr>
              <w:ind w:left="1"/>
            </w:pPr>
            <w:r>
              <w:t>Confirm that circuit selection is sequential at both ends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>Open all circuits on the E1’s containing signalling (for STP signalled routes the first E1 will be sufficient)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 xml:space="preserve">Make at least 3 concurrent calls in each direction, using any Service Type 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 xml:space="preserve">Confirm that in the </w:t>
            </w:r>
            <w:r w:rsidR="00264920">
              <w:t>BT</w:t>
            </w:r>
            <w:r>
              <w:t xml:space="preserve"> </w:t>
            </w:r>
            <w:r>
              <w:rPr>
                <w:noProof/>
              </w:rPr>
              <w:sym w:font="Wingdings" w:char="F0E8"/>
            </w:r>
            <w:r>
              <w:t xml:space="preserve"> </w:t>
            </w:r>
            <w:r w:rsidR="0084002D">
              <w:t>CP</w:t>
            </w:r>
            <w:r>
              <w:t xml:space="preserve"> direction, Circuit Selection is </w:t>
            </w:r>
            <w:r w:rsidRPr="00856B62">
              <w:rPr>
                <w:u w:val="single"/>
              </w:rPr>
              <w:t>Forward</w:t>
            </w:r>
            <w:r>
              <w:t xml:space="preserve"> Sequential (i.e. lowest CIC first)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 xml:space="preserve">Confirm that in the </w:t>
            </w:r>
            <w:r w:rsidR="0084002D">
              <w:t>CP</w:t>
            </w:r>
            <w:r>
              <w:t xml:space="preserve"> </w:t>
            </w:r>
            <w:r>
              <w:rPr>
                <w:noProof/>
              </w:rPr>
              <w:sym w:font="Wingdings" w:char="F0E8"/>
            </w:r>
            <w:r>
              <w:t xml:space="preserve"> </w:t>
            </w:r>
            <w:r w:rsidR="00264920">
              <w:t>BT</w:t>
            </w:r>
            <w:r>
              <w:t xml:space="preserve"> direction, Circuit Selection is </w:t>
            </w:r>
            <w:r w:rsidRPr="00856B62">
              <w:rPr>
                <w:u w:val="single"/>
              </w:rPr>
              <w:t>Reverse</w:t>
            </w:r>
            <w:r>
              <w:t xml:space="preserve">  Sequential (i.e. highest CIC first)</w:t>
            </w:r>
          </w:p>
        </w:tc>
      </w:tr>
      <w:tr w:rsidR="00D64645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D64645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D64645" w:rsidRDefault="00D64645" w:rsidP="00476AD2">
            <w:r>
              <w:t>Make at least one further call in each NWB to ensure call quality &amp; circuit alignment</w:t>
            </w:r>
          </w:p>
        </w:tc>
      </w:tr>
      <w:tr w:rsidR="00D64645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D64645" w:rsidRDefault="00D64645" w:rsidP="001578FF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D64645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64645" w:rsidRDefault="00D64645" w:rsidP="001578F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64645" w:rsidRDefault="00D64645" w:rsidP="001578FF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</w:tr>
      <w:tr w:rsidR="00D6464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64645" w:rsidRDefault="00D64645" w:rsidP="001578FF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64645" w:rsidRDefault="00264920" w:rsidP="001578FF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64645" w:rsidRDefault="0084002D" w:rsidP="001578FF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D64645" w:rsidRDefault="00D64645" w:rsidP="001578F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D6464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</w:tr>
      <w:tr w:rsidR="00D64645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D64645" w:rsidRDefault="00D64645" w:rsidP="001578F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64645" w:rsidRDefault="00D64645" w:rsidP="001578FF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D64645" w:rsidRDefault="00264920" w:rsidP="001578FF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64645" w:rsidRDefault="0084002D" w:rsidP="001578FF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</w:pPr>
          </w:p>
        </w:tc>
      </w:tr>
      <w:tr w:rsidR="00D64645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64645" w:rsidRDefault="00D64645" w:rsidP="001578FF">
            <w:pPr>
              <w:jc w:val="center"/>
              <w:rPr>
                <w:sz w:val="6"/>
                <w:szCs w:val="6"/>
              </w:rPr>
            </w:pPr>
          </w:p>
        </w:tc>
      </w:tr>
      <w:tr w:rsidR="00D64645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D64645" w:rsidRDefault="00D64645" w:rsidP="001578FF"/>
        </w:tc>
        <w:tc>
          <w:tcPr>
            <w:tcW w:w="849" w:type="dxa"/>
            <w:gridSpan w:val="2"/>
            <w:vAlign w:val="center"/>
          </w:tcPr>
          <w:p w:rsidR="00D64645" w:rsidRDefault="00D64645" w:rsidP="001578FF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D64645" w:rsidRDefault="00D64645" w:rsidP="001578FF"/>
        </w:tc>
      </w:tr>
      <w:tr w:rsidR="00D64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64645" w:rsidRDefault="00D64645" w:rsidP="001578FF"/>
        </w:tc>
      </w:tr>
    </w:tbl>
    <w:p w:rsidR="00A90584" w:rsidRDefault="00A90584" w:rsidP="00B04870">
      <w:pPr>
        <w:jc w:val="both"/>
        <w:rPr>
          <w:b/>
          <w:u w:val="single"/>
        </w:rPr>
      </w:pPr>
    </w:p>
    <w:p w:rsidR="00B04870" w:rsidRDefault="00A90584" w:rsidP="00B04870">
      <w:pPr>
        <w:jc w:val="both"/>
      </w:pPr>
      <w:r>
        <w:rPr>
          <w:b/>
          <w:u w:val="single"/>
        </w:rP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B04870">
        <w:trPr>
          <w:cantSplit/>
          <w:trHeight w:val="412"/>
        </w:trPr>
        <w:tc>
          <w:tcPr>
            <w:tcW w:w="1676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04870" w:rsidRDefault="00B04870" w:rsidP="00C213BC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B04870" w:rsidRDefault="00B04870" w:rsidP="00C213BC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1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04870" w:rsidRDefault="00B04870" w:rsidP="00C21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B04870">
        <w:trPr>
          <w:cantSplit/>
          <w:trHeight w:val="280"/>
        </w:trPr>
        <w:tc>
          <w:tcPr>
            <w:tcW w:w="1676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04870" w:rsidRDefault="00B04870" w:rsidP="00C213BC">
            <w:pPr>
              <w:jc w:val="center"/>
            </w:pPr>
            <w:r>
              <w:t xml:space="preserve"> Data 62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B04870" w:rsidRDefault="00B04870" w:rsidP="00C213BC">
            <w:pPr>
              <w:jc w:val="center"/>
            </w:pPr>
            <w:r>
              <w:t>Dual Seizure Priority</w:t>
            </w:r>
          </w:p>
        </w:tc>
        <w:tc>
          <w:tcPr>
            <w:tcW w:w="86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04870" w:rsidRDefault="00B04870" w:rsidP="00C213BC">
            <w:pPr>
              <w:jc w:val="center"/>
            </w:pPr>
            <w:r>
              <w:t>1 of 1</w:t>
            </w:r>
          </w:p>
        </w:tc>
      </w:tr>
      <w:tr w:rsidR="00B04870">
        <w:trPr>
          <w:cantSplit/>
          <w:trHeight w:val="208"/>
        </w:trPr>
        <w:tc>
          <w:tcPr>
            <w:tcW w:w="2680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B04870" w:rsidRDefault="00B04870" w:rsidP="00C213BC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B04870" w:rsidRDefault="00B04870" w:rsidP="00C213BC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B04870" w:rsidRPr="005A7C58" w:rsidRDefault="00B04870" w:rsidP="00C213BC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B04870">
        <w:trPr>
          <w:cantSplit/>
          <w:trHeight w:val="280"/>
        </w:trPr>
        <w:tc>
          <w:tcPr>
            <w:tcW w:w="127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Originating</w:t>
            </w:r>
          </w:p>
        </w:tc>
        <w:tc>
          <w:tcPr>
            <w:tcW w:w="242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04870" w:rsidRDefault="0084002D" w:rsidP="00C213BC">
            <w:pPr>
              <w:jc w:val="center"/>
            </w:pPr>
            <w:r>
              <w:t>CP</w:t>
            </w:r>
            <w:r w:rsidR="00B04870">
              <w:t xml:space="preserve"> </w:t>
            </w:r>
            <w:r w:rsidR="00B04870">
              <w:rPr>
                <w:noProof/>
              </w:rPr>
              <w:sym w:font="Wingdings" w:char="F0E8"/>
            </w:r>
            <w:r w:rsidR="00B04870">
              <w:t xml:space="preserve"> </w:t>
            </w:r>
            <w:r w:rsidR="00264920">
              <w:t>BT</w:t>
            </w:r>
          </w:p>
          <w:p w:rsidR="00B04870" w:rsidRDefault="00264920" w:rsidP="00C213BC">
            <w:pPr>
              <w:jc w:val="center"/>
            </w:pPr>
            <w:r>
              <w:t>BT</w:t>
            </w:r>
            <w:r w:rsidR="00B04870">
              <w:t xml:space="preserve"> </w:t>
            </w:r>
            <w:r w:rsidR="00B04870">
              <w:rPr>
                <w:noProof/>
              </w:rPr>
              <w:sym w:font="Wingdings" w:char="F0E8"/>
            </w:r>
            <w:r w:rsidR="00B04870">
              <w:t xml:space="preserve"> </w:t>
            </w:r>
            <w:r w:rsidR="0084002D">
              <w:t>CP</w:t>
            </w:r>
          </w:p>
        </w:tc>
      </w:tr>
      <w:tr w:rsidR="00B04870">
        <w:trPr>
          <w:cantSplit/>
          <w:trHeight w:val="340"/>
        </w:trPr>
        <w:tc>
          <w:tcPr>
            <w:tcW w:w="1270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N/A</w:t>
            </w:r>
          </w:p>
        </w:tc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04870" w:rsidRDefault="00B04870" w:rsidP="00C213BC">
            <w:pPr>
              <w:jc w:val="right"/>
            </w:pPr>
          </w:p>
        </w:tc>
      </w:tr>
      <w:tr w:rsidR="00B04870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04870" w:rsidRPr="005A7C58" w:rsidRDefault="00B04870" w:rsidP="00C213BC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B04870">
        <w:trPr>
          <w:cantSplit/>
          <w:trHeight w:val="327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B04870" w:rsidRDefault="00B04870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B04870" w:rsidRDefault="00B04870" w:rsidP="00476AD2">
            <w:r>
              <w:t xml:space="preserve">Interrogate Route Data for the route under test. </w:t>
            </w:r>
          </w:p>
        </w:tc>
      </w:tr>
      <w:tr w:rsidR="00B04870">
        <w:trPr>
          <w:cantSplit/>
          <w:trHeight w:val="1575"/>
        </w:trPr>
        <w:tc>
          <w:tcPr>
            <w:tcW w:w="619" w:type="dxa"/>
            <w:gridSpan w:val="2"/>
            <w:tcBorders>
              <w:left w:val="double" w:sz="6" w:space="0" w:color="auto"/>
            </w:tcBorders>
            <w:vAlign w:val="center"/>
          </w:tcPr>
          <w:p w:rsidR="00B04870" w:rsidRDefault="00B04870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1" w:type="dxa"/>
            <w:gridSpan w:val="21"/>
            <w:tcBorders>
              <w:right w:val="double" w:sz="6" w:space="0" w:color="auto"/>
            </w:tcBorders>
            <w:vAlign w:val="center"/>
          </w:tcPr>
          <w:p w:rsidR="00264920" w:rsidRDefault="00B04870" w:rsidP="00476AD2">
            <w:pPr>
              <w:ind w:left="1"/>
            </w:pPr>
            <w:r>
              <w:t>Confirm that</w:t>
            </w:r>
            <w:r w:rsidR="00264920">
              <w:t>:</w:t>
            </w:r>
          </w:p>
          <w:p w:rsidR="00B04870" w:rsidRDefault="00B04870" w:rsidP="00476AD2">
            <w:pPr>
              <w:ind w:left="1"/>
            </w:pPr>
            <w:r>
              <w:t xml:space="preserve">for </w:t>
            </w:r>
            <w:r w:rsidR="00264920">
              <w:t>routes with IUP signalling</w:t>
            </w:r>
            <w:r>
              <w:t>:</w:t>
            </w:r>
          </w:p>
          <w:p w:rsidR="00B04870" w:rsidRDefault="00B04870" w:rsidP="00476AD2">
            <w:pPr>
              <w:ind w:left="1"/>
            </w:pPr>
            <w:r>
              <w:t xml:space="preserve">Both switches have appropriate Dual Seizure Priority settings such that </w:t>
            </w:r>
            <w:r w:rsidR="00264920">
              <w:t>BT</w:t>
            </w:r>
            <w:r>
              <w:t xml:space="preserve"> calls have priority in all circumstances;</w:t>
            </w:r>
          </w:p>
          <w:p w:rsidR="00B04870" w:rsidRDefault="00B04870" w:rsidP="00476AD2">
            <w:pPr>
              <w:ind w:left="1"/>
            </w:pPr>
            <w:r>
              <w:t xml:space="preserve">Or, for </w:t>
            </w:r>
            <w:r w:rsidR="00264920">
              <w:t>UK</w:t>
            </w:r>
            <w:r>
              <w:t>-</w:t>
            </w:r>
            <w:r w:rsidR="00264920">
              <w:t>ISUP</w:t>
            </w:r>
            <w:r>
              <w:t>:</w:t>
            </w:r>
          </w:p>
          <w:p w:rsidR="00B04870" w:rsidRPr="008B566A" w:rsidRDefault="00B04870" w:rsidP="00476AD2">
            <w:pPr>
              <w:ind w:left="1"/>
            </w:pPr>
            <w:r w:rsidRPr="008B566A">
              <w:t>The exchange with the higher signalling point code will have priority on all even-numbered circuits and the other exchange will have priority on all the odd-numbered circuits</w:t>
            </w:r>
          </w:p>
        </w:tc>
      </w:tr>
      <w:tr w:rsidR="00B04870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B04870" w:rsidRDefault="00B04870" w:rsidP="00C213BC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B04870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4870" w:rsidRDefault="00B04870" w:rsidP="00C213B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4870" w:rsidRDefault="00B04870" w:rsidP="00C213BC">
            <w:pPr>
              <w:ind w:left="113" w:right="113"/>
              <w:jc w:val="center"/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</w:tr>
      <w:tr w:rsidR="00B04870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B04870" w:rsidRDefault="00B04870" w:rsidP="00C213BC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B04870" w:rsidRDefault="00264920" w:rsidP="00C213BC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870" w:rsidRDefault="0084002D" w:rsidP="00C213BC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B04870" w:rsidRDefault="00B04870" w:rsidP="00C213B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B04870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</w:tr>
      <w:tr w:rsidR="00B04870">
        <w:trPr>
          <w:cantSplit/>
          <w:trHeight w:val="9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04870" w:rsidRDefault="00B04870" w:rsidP="00C213BC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29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/>
        </w:tc>
        <w:tc>
          <w:tcPr>
            <w:tcW w:w="2977" w:type="dxa"/>
            <w:gridSpan w:val="6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B04870" w:rsidRDefault="00B04870" w:rsidP="00C213BC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B04870" w:rsidRDefault="00264920" w:rsidP="00C213BC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870" w:rsidRDefault="0084002D" w:rsidP="00C213BC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</w:pPr>
          </w:p>
        </w:tc>
      </w:tr>
      <w:tr w:rsidR="00B04870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04870" w:rsidRDefault="00B04870" w:rsidP="00C213BC">
            <w:pPr>
              <w:jc w:val="center"/>
              <w:rPr>
                <w:sz w:val="6"/>
                <w:szCs w:val="6"/>
              </w:rPr>
            </w:pPr>
          </w:p>
        </w:tc>
      </w:tr>
      <w:tr w:rsidR="00B04870">
        <w:trPr>
          <w:cantSplit/>
          <w:trHeight w:val="28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B04870" w:rsidRDefault="00B04870" w:rsidP="00C213BC"/>
        </w:tc>
        <w:tc>
          <w:tcPr>
            <w:tcW w:w="850" w:type="dxa"/>
            <w:gridSpan w:val="2"/>
            <w:vAlign w:val="center"/>
          </w:tcPr>
          <w:p w:rsidR="00B04870" w:rsidRDefault="00B04870" w:rsidP="00C213BC">
            <w:r>
              <w:t>Notes:</w:t>
            </w:r>
          </w:p>
        </w:tc>
        <w:tc>
          <w:tcPr>
            <w:tcW w:w="8506" w:type="dxa"/>
            <w:gridSpan w:val="20"/>
            <w:tcBorders>
              <w:right w:val="double" w:sz="6" w:space="0" w:color="auto"/>
            </w:tcBorders>
            <w:vAlign w:val="center"/>
          </w:tcPr>
          <w:p w:rsidR="00B04870" w:rsidRDefault="00B04870" w:rsidP="00C213BC"/>
        </w:tc>
      </w:tr>
      <w:tr w:rsidR="00B04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04870" w:rsidRDefault="00B04870" w:rsidP="00C213BC"/>
        </w:tc>
      </w:tr>
    </w:tbl>
    <w:p w:rsidR="00B04870" w:rsidRDefault="00B04870" w:rsidP="00B04870">
      <w:pPr>
        <w:jc w:val="both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8D5153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D5153" w:rsidRDefault="008D5153" w:rsidP="00390F0A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8D5153" w:rsidRDefault="008D5153" w:rsidP="00390F0A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8D5153" w:rsidRDefault="008D5153" w:rsidP="00390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8D5153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D5153" w:rsidRDefault="008D5153" w:rsidP="00390F0A">
            <w:pPr>
              <w:jc w:val="center"/>
            </w:pPr>
            <w:r>
              <w:t xml:space="preserve"> Data 63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8D5153" w:rsidRDefault="008D5153" w:rsidP="00390F0A">
            <w:pPr>
              <w:jc w:val="center"/>
            </w:pPr>
            <w:r>
              <w:t>SRA Compliance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8D5153" w:rsidRDefault="008D5153" w:rsidP="00390F0A">
            <w:pPr>
              <w:jc w:val="center"/>
            </w:pPr>
            <w:r>
              <w:t>1 of 1</w:t>
            </w:r>
          </w:p>
        </w:tc>
      </w:tr>
      <w:tr w:rsidR="008D5153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8D5153" w:rsidRDefault="008D5153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8D5153" w:rsidRDefault="008D5153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D5153" w:rsidRPr="005A7C58" w:rsidRDefault="008D5153" w:rsidP="00390F0A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8D5153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5153" w:rsidRDefault="0084002D" w:rsidP="00390F0A">
            <w:pPr>
              <w:jc w:val="center"/>
            </w:pPr>
            <w:r>
              <w:t>CP</w:t>
            </w:r>
            <w:r w:rsidR="008D5153">
              <w:t xml:space="preserve"> </w:t>
            </w:r>
            <w:r w:rsidR="008D5153">
              <w:rPr>
                <w:noProof/>
              </w:rPr>
              <w:sym w:font="Wingdings" w:char="F0E8"/>
            </w:r>
            <w:r w:rsidR="008D5153">
              <w:t xml:space="preserve"> </w:t>
            </w:r>
            <w:r w:rsidR="00264920">
              <w:t>BT</w:t>
            </w:r>
          </w:p>
          <w:p w:rsidR="008D5153" w:rsidRDefault="00264920" w:rsidP="00390F0A">
            <w:pPr>
              <w:jc w:val="center"/>
            </w:pPr>
            <w:r>
              <w:t>BT</w:t>
            </w:r>
            <w:r w:rsidR="008D5153">
              <w:t xml:space="preserve"> </w:t>
            </w:r>
            <w:r w:rsidR="008D5153">
              <w:rPr>
                <w:noProof/>
              </w:rPr>
              <w:sym w:font="Wingdings" w:char="F0E8"/>
            </w:r>
            <w:r w:rsidR="008D5153">
              <w:t xml:space="preserve"> </w:t>
            </w:r>
            <w:r w:rsidR="0084002D">
              <w:t>CP</w:t>
            </w:r>
          </w:p>
        </w:tc>
      </w:tr>
      <w:tr w:rsidR="008D5153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5153" w:rsidRDefault="008D5153" w:rsidP="00390F0A">
            <w:pPr>
              <w:jc w:val="right"/>
            </w:pPr>
          </w:p>
        </w:tc>
      </w:tr>
      <w:tr w:rsidR="008D5153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D5153" w:rsidRPr="005A7C58" w:rsidRDefault="008D5153" w:rsidP="00390F0A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8D5153">
        <w:trPr>
          <w:cantSplit/>
          <w:trHeight w:val="51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8D5153" w:rsidRDefault="00D64645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8D5153" w:rsidRPr="008B566A" w:rsidRDefault="008D5153" w:rsidP="00476AD2">
            <w:pPr>
              <w:ind w:left="1"/>
            </w:pPr>
            <w:r>
              <w:t>Confirm that route data corresponds to the latest issue of the Signalling Routing Advice both ends</w:t>
            </w:r>
          </w:p>
        </w:tc>
      </w:tr>
      <w:tr w:rsidR="008D5153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8D5153" w:rsidRDefault="008D5153" w:rsidP="00390F0A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8D5153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D5153" w:rsidRDefault="008D5153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153" w:rsidRDefault="008D5153" w:rsidP="00390F0A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</w:tr>
      <w:tr w:rsidR="008D515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8D5153" w:rsidRDefault="008D5153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8D5153" w:rsidRDefault="00264920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5153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8D5153" w:rsidRDefault="008D5153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8D515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</w:tr>
      <w:tr w:rsidR="008D5153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8D5153" w:rsidRDefault="008D5153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8D5153" w:rsidRDefault="008D5153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8D5153" w:rsidRDefault="00264920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5153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</w:pPr>
          </w:p>
        </w:tc>
      </w:tr>
      <w:tr w:rsidR="008D5153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D5153" w:rsidRDefault="008D5153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8D5153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8D5153" w:rsidRDefault="008D5153" w:rsidP="00390F0A"/>
        </w:tc>
        <w:tc>
          <w:tcPr>
            <w:tcW w:w="849" w:type="dxa"/>
            <w:gridSpan w:val="2"/>
            <w:vAlign w:val="center"/>
          </w:tcPr>
          <w:p w:rsidR="008D5153" w:rsidRDefault="008D5153" w:rsidP="00390F0A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8D5153" w:rsidRDefault="008D5153" w:rsidP="00390F0A"/>
        </w:tc>
      </w:tr>
      <w:tr w:rsidR="008D5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D5153" w:rsidRDefault="008D5153" w:rsidP="00390F0A"/>
        </w:tc>
      </w:tr>
    </w:tbl>
    <w:p w:rsidR="008D5153" w:rsidRDefault="008D5153" w:rsidP="00B04870">
      <w:pPr>
        <w:jc w:val="both"/>
      </w:pPr>
    </w:p>
    <w:p w:rsidR="003A7259" w:rsidRDefault="003A7259" w:rsidP="003A7259">
      <w:pPr>
        <w:rPr>
          <w:b/>
        </w:rPr>
      </w:pPr>
    </w:p>
    <w:p w:rsidR="003A7259" w:rsidRDefault="003A7259" w:rsidP="003A7259">
      <w:pPr>
        <w:rPr>
          <w:b/>
        </w:rPr>
      </w:pPr>
    </w:p>
    <w:p w:rsidR="00B04870" w:rsidRDefault="00B04870" w:rsidP="003A7259">
      <w:pPr>
        <w:jc w:val="both"/>
      </w:pPr>
      <w:r>
        <w:br w:type="page"/>
      </w:r>
    </w:p>
    <w:p w:rsidR="00B04870" w:rsidRPr="00E2426B" w:rsidRDefault="00B04870" w:rsidP="00B04870">
      <w:pPr>
        <w:rPr>
          <w:b/>
          <w:szCs w:val="24"/>
        </w:rPr>
      </w:pPr>
      <w:r w:rsidRPr="00E2426B">
        <w:rPr>
          <w:b/>
          <w:szCs w:val="24"/>
        </w:rPr>
        <w:lastRenderedPageBreak/>
        <w:t>2.</w:t>
      </w:r>
      <w:r w:rsidR="00E2426B" w:rsidRPr="00E2426B">
        <w:rPr>
          <w:b/>
          <w:szCs w:val="24"/>
        </w:rPr>
        <w:t>3</w:t>
      </w:r>
      <w:r w:rsidRPr="00E2426B">
        <w:rPr>
          <w:b/>
          <w:szCs w:val="24"/>
        </w:rPr>
        <w:tab/>
        <w:t xml:space="preserve">Test Procedure &amp; Results Sheets </w:t>
      </w:r>
      <w:r w:rsidR="00E2426B">
        <w:rPr>
          <w:b/>
          <w:szCs w:val="24"/>
        </w:rPr>
        <w:t>(Contd</w:t>
      </w:r>
      <w:r w:rsidR="0068577F" w:rsidRPr="00E2426B">
        <w:rPr>
          <w:b/>
          <w:szCs w:val="24"/>
        </w:rPr>
        <w:t>)</w:t>
      </w:r>
    </w:p>
    <w:p w:rsidR="00B04870" w:rsidRPr="00DA2D46" w:rsidRDefault="00B04870" w:rsidP="00B04870">
      <w:pPr>
        <w:rPr>
          <w:b/>
          <w:szCs w:val="24"/>
        </w:rPr>
      </w:pPr>
    </w:p>
    <w:p w:rsidR="00B04870" w:rsidRPr="00D73A59" w:rsidRDefault="00B04870" w:rsidP="00B04870">
      <w:pPr>
        <w:rPr>
          <w:u w:val="single"/>
        </w:rPr>
      </w:pPr>
      <w:r w:rsidRPr="00D73A59">
        <w:rPr>
          <w:u w:val="single"/>
        </w:rPr>
        <w:t>2.</w:t>
      </w:r>
      <w:r w:rsidR="00E2426B">
        <w:rPr>
          <w:u w:val="single"/>
        </w:rPr>
        <w:t>3</w:t>
      </w:r>
      <w:r w:rsidRPr="00D73A59">
        <w:rPr>
          <w:u w:val="single"/>
        </w:rPr>
        <w:t>.</w:t>
      </w:r>
      <w:r>
        <w:rPr>
          <w:u w:val="single"/>
        </w:rPr>
        <w:t>4</w:t>
      </w:r>
      <w:r w:rsidRPr="00D73A59">
        <w:rPr>
          <w:u w:val="single"/>
        </w:rPr>
        <w:tab/>
      </w:r>
      <w:r w:rsidR="00A40D0D">
        <w:rPr>
          <w:u w:val="single"/>
        </w:rPr>
        <w:t>Miscellaneous</w:t>
      </w:r>
    </w:p>
    <w:p w:rsidR="00B04870" w:rsidRDefault="00B04870" w:rsidP="00B04870"/>
    <w:p w:rsidR="00B04870" w:rsidRDefault="00B04870" w:rsidP="00B04870">
      <w:r w:rsidRPr="003B6126">
        <w:t xml:space="preserve">Core </w:t>
      </w:r>
      <w:r w:rsidR="00A40D0D">
        <w:t>Miscellaneous</w:t>
      </w:r>
      <w:r w:rsidRPr="00B04870">
        <w:t xml:space="preserve"> </w:t>
      </w:r>
      <w:r>
        <w:t>tests 71-7</w:t>
      </w:r>
      <w:r w:rsidR="001F4B53">
        <w:t>7</w:t>
      </w:r>
      <w:r w:rsidR="00C75C7C">
        <w:t xml:space="preserve"> </w:t>
      </w:r>
      <w:r>
        <w:t>commence on next page.</w:t>
      </w:r>
    </w:p>
    <w:p w:rsidR="00B04870" w:rsidRDefault="00B04870" w:rsidP="00B04870">
      <w:pPr>
        <w:ind w:left="1440" w:hanging="1440"/>
      </w:pPr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6"/>
        <w:gridCol w:w="652"/>
        <w:gridCol w:w="406"/>
        <w:gridCol w:w="1004"/>
        <w:gridCol w:w="2410"/>
        <w:gridCol w:w="2423"/>
        <w:gridCol w:w="1266"/>
        <w:gridCol w:w="863"/>
      </w:tblGrid>
      <w:tr w:rsidR="00056A22">
        <w:trPr>
          <w:cantSplit/>
          <w:trHeight w:val="412"/>
        </w:trPr>
        <w:tc>
          <w:tcPr>
            <w:tcW w:w="1674" w:type="dxa"/>
            <w:gridSpan w:val="3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56A22" w:rsidRDefault="00056A22" w:rsidP="00390F0A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056A22" w:rsidRDefault="00056A22" w:rsidP="00390F0A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056A22" w:rsidRDefault="00056A22" w:rsidP="00390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056A22">
        <w:trPr>
          <w:cantSplit/>
          <w:trHeight w:val="280"/>
        </w:trPr>
        <w:tc>
          <w:tcPr>
            <w:tcW w:w="1674" w:type="dxa"/>
            <w:gridSpan w:val="3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56A22" w:rsidRDefault="00056A22" w:rsidP="00390F0A">
            <w:pPr>
              <w:jc w:val="center"/>
            </w:pPr>
            <w:r>
              <w:t xml:space="preserve"> </w:t>
            </w:r>
            <w:r w:rsidR="00A40D0D">
              <w:t>Misc</w:t>
            </w:r>
            <w:r>
              <w:t xml:space="preserve"> 71</w:t>
            </w:r>
          </w:p>
        </w:tc>
        <w:tc>
          <w:tcPr>
            <w:tcW w:w="7103" w:type="dxa"/>
            <w:gridSpan w:val="4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056A22" w:rsidRDefault="00056A22" w:rsidP="00390F0A">
            <w:pPr>
              <w:jc w:val="center"/>
            </w:pPr>
            <w:r>
              <w:t>Route Expansion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056A22" w:rsidRDefault="00056A22" w:rsidP="00390F0A">
            <w:pPr>
              <w:jc w:val="center"/>
            </w:pPr>
            <w:r>
              <w:t>1 of 1</w:t>
            </w:r>
          </w:p>
        </w:tc>
      </w:tr>
      <w:tr w:rsidR="00056A22">
        <w:trPr>
          <w:cantSplit/>
          <w:trHeight w:val="208"/>
        </w:trPr>
        <w:tc>
          <w:tcPr>
            <w:tcW w:w="2678" w:type="dxa"/>
            <w:gridSpan w:val="4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056A22" w:rsidRDefault="00056A22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056A22" w:rsidRDefault="00056A22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56A22" w:rsidRPr="005A7C58" w:rsidRDefault="00056A22" w:rsidP="00390F0A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056A22">
        <w:trPr>
          <w:cantSplit/>
          <w:trHeight w:val="280"/>
        </w:trPr>
        <w:tc>
          <w:tcPr>
            <w:tcW w:w="126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2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56A22" w:rsidRDefault="0084002D" w:rsidP="00390F0A">
            <w:pPr>
              <w:jc w:val="center"/>
            </w:pPr>
            <w:r>
              <w:t>CP</w:t>
            </w:r>
            <w:r w:rsidR="00056A22">
              <w:t xml:space="preserve"> </w:t>
            </w:r>
            <w:r w:rsidR="00056A22">
              <w:rPr>
                <w:noProof/>
              </w:rPr>
              <w:sym w:font="Wingdings" w:char="F0E8"/>
            </w:r>
            <w:r w:rsidR="00056A22">
              <w:t xml:space="preserve"> </w:t>
            </w:r>
            <w:r w:rsidR="00264920">
              <w:t>BT</w:t>
            </w:r>
          </w:p>
          <w:p w:rsidR="00056A22" w:rsidRDefault="00264920" w:rsidP="00390F0A">
            <w:pPr>
              <w:jc w:val="center"/>
            </w:pPr>
            <w:r>
              <w:t>BT</w:t>
            </w:r>
            <w:r w:rsidR="00056A22">
              <w:t xml:space="preserve"> </w:t>
            </w:r>
            <w:r w:rsidR="00056A22">
              <w:rPr>
                <w:noProof/>
              </w:rPr>
              <w:sym w:font="Wingdings" w:char="F0E8"/>
            </w:r>
            <w:r w:rsidR="00056A22">
              <w:t xml:space="preserve"> </w:t>
            </w:r>
            <w:r w:rsidR="0084002D">
              <w:t>CP</w:t>
            </w:r>
          </w:p>
        </w:tc>
      </w:tr>
      <w:tr w:rsidR="00056A22">
        <w:trPr>
          <w:cantSplit/>
          <w:trHeight w:val="340"/>
        </w:trPr>
        <w:tc>
          <w:tcPr>
            <w:tcW w:w="1268" w:type="dxa"/>
            <w:gridSpan w:val="2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N/A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N/A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56A22" w:rsidRDefault="00056A22" w:rsidP="00390F0A">
            <w:pPr>
              <w:jc w:val="right"/>
            </w:pPr>
          </w:p>
        </w:tc>
      </w:tr>
      <w:tr w:rsidR="00056A22">
        <w:trPr>
          <w:cantSplit/>
          <w:trHeight w:val="425"/>
        </w:trPr>
        <w:tc>
          <w:tcPr>
            <w:tcW w:w="9640" w:type="dxa"/>
            <w:gridSpan w:val="8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056A22" w:rsidRPr="005A7C58" w:rsidRDefault="00056A22" w:rsidP="00390F0A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15777A">
        <w:trPr>
          <w:cantSplit/>
          <w:trHeight w:val="357"/>
        </w:trPr>
        <w:tc>
          <w:tcPr>
            <w:tcW w:w="616" w:type="dxa"/>
            <w:tcBorders>
              <w:left w:val="double" w:sz="6" w:space="0" w:color="auto"/>
            </w:tcBorders>
            <w:vAlign w:val="center"/>
          </w:tcPr>
          <w:p w:rsidR="0015777A" w:rsidRDefault="0015777A" w:rsidP="00F01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4" w:type="dxa"/>
            <w:gridSpan w:val="7"/>
            <w:tcBorders>
              <w:right w:val="double" w:sz="6" w:space="0" w:color="auto"/>
            </w:tcBorders>
            <w:vAlign w:val="center"/>
          </w:tcPr>
          <w:p w:rsidR="0015777A" w:rsidRDefault="0015777A" w:rsidP="00F017F2">
            <w:r>
              <w:t>Confirm the following data settings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6"/>
        <w:gridCol w:w="3495"/>
        <w:gridCol w:w="1134"/>
        <w:gridCol w:w="4394"/>
      </w:tblGrid>
      <w:tr w:rsidR="0015777A" w:rsidRPr="00B0407E">
        <w:trPr>
          <w:trHeight w:val="284"/>
        </w:trPr>
        <w:tc>
          <w:tcPr>
            <w:tcW w:w="616" w:type="dxa"/>
            <w:vMerge w:val="restart"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 xml:space="preserve">Dual seizure priority: </w:t>
            </w:r>
          </w:p>
        </w:tc>
        <w:tc>
          <w:tcPr>
            <w:tcW w:w="1134" w:type="dxa"/>
            <w:vAlign w:val="center"/>
          </w:tcPr>
          <w:p w:rsidR="0015777A" w:rsidRPr="00B0407E" w:rsidRDefault="0015777A" w:rsidP="00F017F2">
            <w:pPr>
              <w:jc w:val="right"/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IUP: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Priority; CP - non priority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77A" w:rsidRPr="00B0407E" w:rsidRDefault="0015777A" w:rsidP="00F01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UK-ISUP: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Lower Point Code - Priority Odd circuits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Higher Point Code - Priority Even circuits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Circuit selection type: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&amp; CP - Selection allowed at both ends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Circuit selection order: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forward sequential, CP reverse sequential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Line supervision &amp; link-set: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SS7 link-set alarm PRI 1, standard</w:t>
            </w:r>
          </w:p>
        </w:tc>
      </w:tr>
      <w:tr w:rsidR="0015777A" w:rsidRPr="00B0407E">
        <w:trPr>
          <w:trHeight w:val="284"/>
        </w:trPr>
        <w:tc>
          <w:tcPr>
            <w:tcW w:w="616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495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E1 allocation &amp; alarm reporting: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Loss of sig and distant alarm signal</w:t>
            </w:r>
          </w:p>
        </w:tc>
      </w:tr>
    </w:tbl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2127"/>
        <w:gridCol w:w="283"/>
        <w:gridCol w:w="142"/>
        <w:gridCol w:w="425"/>
        <w:gridCol w:w="142"/>
        <w:gridCol w:w="425"/>
        <w:gridCol w:w="1843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056A22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056A22" w:rsidRDefault="00056A22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056A22" w:rsidRPr="008B566A" w:rsidRDefault="004927BA" w:rsidP="00476AD2">
            <w:r>
              <w:t>Ensure that the circuits for the additional E1 are in the Manually Blocked state at both exchanges</w:t>
            </w:r>
          </w:p>
        </w:tc>
      </w:tr>
      <w:tr w:rsidR="00056A22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056A22" w:rsidRDefault="00056A22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056A22" w:rsidRPr="008B566A" w:rsidRDefault="004927BA" w:rsidP="00476AD2">
            <w:pPr>
              <w:ind w:left="1"/>
            </w:pPr>
            <w:r>
              <w:t>Activate the Digital Line Termination hardware and alarm supervision resources at both exchanges</w:t>
            </w:r>
          </w:p>
        </w:tc>
      </w:tr>
      <w:tr w:rsidR="004927BA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927BA" w:rsidRDefault="004927BA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4927BA" w:rsidRDefault="004927BA" w:rsidP="00476AD2">
            <w:pPr>
              <w:ind w:left="1"/>
            </w:pPr>
            <w:r>
              <w:t xml:space="preserve">For each additional E1 disconnect the </w:t>
            </w:r>
            <w:r w:rsidR="0068577F">
              <w:t>BT</w:t>
            </w:r>
            <w:r>
              <w:t xml:space="preserve"> transmit leg at a convenient point in the network of the </w:t>
            </w:r>
            <w:r w:rsidR="0084002D">
              <w:t>CP</w:t>
            </w:r>
            <w:r>
              <w:t xml:space="preserve"> which placed the order for the additional capacity</w:t>
            </w:r>
          </w:p>
        </w:tc>
      </w:tr>
      <w:tr w:rsidR="004927BA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927BA" w:rsidRDefault="004927BA" w:rsidP="00476AD2">
            <w:pPr>
              <w:jc w:val="center"/>
              <w:rPr>
                <w:b/>
              </w:rPr>
            </w:pP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4927BA" w:rsidRDefault="004927BA" w:rsidP="00476AD2">
            <w:r>
              <w:t>Confirm:</w:t>
            </w:r>
          </w:p>
          <w:p w:rsidR="004927BA" w:rsidRDefault="004927BA" w:rsidP="00476AD2">
            <w:pPr>
              <w:numPr>
                <w:ilvl w:val="0"/>
                <w:numId w:val="5"/>
              </w:numPr>
            </w:pPr>
            <w:r>
              <w:t>that both exchanges report an alarm</w:t>
            </w:r>
          </w:p>
          <w:p w:rsidR="004927BA" w:rsidRDefault="004927BA" w:rsidP="00476AD2">
            <w:pPr>
              <w:numPr>
                <w:ilvl w:val="0"/>
                <w:numId w:val="5"/>
              </w:numPr>
            </w:pPr>
            <w:r>
              <w:t>the alarms clear at both exchanges after reconnection.</w:t>
            </w:r>
          </w:p>
        </w:tc>
      </w:tr>
      <w:tr w:rsidR="004927BA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927BA" w:rsidRDefault="004927BA" w:rsidP="00476A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4927BA" w:rsidRDefault="004927BA" w:rsidP="00476AD2">
            <w:r>
              <w:t xml:space="preserve">Repeat 4 for the </w:t>
            </w:r>
            <w:r w:rsidR="0068577F">
              <w:t>BT</w:t>
            </w:r>
            <w:r>
              <w:t xml:space="preserve"> receive leg of each additional at a convenient point in the network of the </w:t>
            </w:r>
            <w:r w:rsidR="0084002D">
              <w:t>CP</w:t>
            </w:r>
            <w:r>
              <w:t xml:space="preserve"> which placed the order for the additional capacity</w:t>
            </w:r>
          </w:p>
        </w:tc>
      </w:tr>
      <w:tr w:rsidR="004927BA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927BA" w:rsidRDefault="004927BA" w:rsidP="00476A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4927BA" w:rsidRDefault="004927BA" w:rsidP="00476AD2">
            <w:r>
              <w:t xml:space="preserve">At the </w:t>
            </w:r>
            <w:r w:rsidR="0068577F">
              <w:t>BT</w:t>
            </w:r>
            <w:r>
              <w:t xml:space="preserve"> exchange put the first and last circuit of each additional network band into the TTA state</w:t>
            </w:r>
          </w:p>
        </w:tc>
      </w:tr>
      <w:tr w:rsidR="004927BA">
        <w:trPr>
          <w:cantSplit/>
          <w:trHeight w:val="28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927BA" w:rsidRDefault="004927BA" w:rsidP="00476A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4927BA" w:rsidRDefault="004927BA" w:rsidP="00476AD2">
            <w:pPr>
              <w:ind w:left="1"/>
            </w:pPr>
            <w:r>
              <w:t>Make T</w:t>
            </w:r>
            <w:r w:rsidR="008B36EF">
              <w:t>-</w:t>
            </w:r>
            <w:r>
              <w:t>Calls over each of these circuits to confirm circuit alignment &amp; transmission quality</w:t>
            </w:r>
            <w:r w:rsidR="000E0DF2">
              <w:t xml:space="preserve"> in both directions</w:t>
            </w:r>
          </w:p>
        </w:tc>
      </w:tr>
      <w:tr w:rsidR="000E0DF2">
        <w:trPr>
          <w:cantSplit/>
          <w:trHeight w:val="505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0E0DF2" w:rsidRDefault="000E0DF2" w:rsidP="0047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3" w:type="dxa"/>
            <w:gridSpan w:val="16"/>
            <w:tcBorders>
              <w:right w:val="double" w:sz="6" w:space="0" w:color="auto"/>
            </w:tcBorders>
            <w:vAlign w:val="center"/>
          </w:tcPr>
          <w:p w:rsidR="000E0DF2" w:rsidRDefault="000E0DF2" w:rsidP="00476AD2">
            <w:pPr>
              <w:ind w:left="1"/>
            </w:pPr>
            <w:r>
              <w:t>Put the circuits into service, where possible monitoring the new E1s to ensure they are receiving calls successfully</w:t>
            </w:r>
          </w:p>
        </w:tc>
      </w:tr>
      <w:tr w:rsidR="00056A22">
        <w:trPr>
          <w:cantSplit/>
          <w:trHeight w:val="445"/>
        </w:trPr>
        <w:tc>
          <w:tcPr>
            <w:tcW w:w="9640" w:type="dxa"/>
            <w:gridSpan w:val="18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056A22" w:rsidRDefault="00056A22" w:rsidP="00390F0A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056A22">
        <w:trPr>
          <w:cantSplit/>
          <w:trHeight w:val="80"/>
        </w:trPr>
        <w:tc>
          <w:tcPr>
            <w:tcW w:w="9640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6A22" w:rsidRDefault="00056A22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56A22" w:rsidRDefault="00056A22" w:rsidP="00390F0A">
            <w:pPr>
              <w:ind w:left="113" w:right="113"/>
              <w:jc w:val="center"/>
            </w:pP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</w:tr>
      <w:tr w:rsidR="00056A22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6A22" w:rsidRDefault="00056A22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056A22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6A22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056A22" w:rsidRDefault="00056A22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056A22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</w:tr>
      <w:tr w:rsidR="00056A22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056A22" w:rsidRDefault="00056A22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6A22" w:rsidRDefault="00056A22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056A22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6A22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</w:pPr>
          </w:p>
        </w:tc>
      </w:tr>
      <w:tr w:rsidR="00056A22">
        <w:trPr>
          <w:cantSplit/>
          <w:trHeight w:val="153"/>
        </w:trPr>
        <w:tc>
          <w:tcPr>
            <w:tcW w:w="9640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56A22" w:rsidRDefault="00056A22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056A22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056A22" w:rsidRDefault="00056A22" w:rsidP="00390F0A"/>
        </w:tc>
        <w:tc>
          <w:tcPr>
            <w:tcW w:w="849" w:type="dxa"/>
            <w:gridSpan w:val="2"/>
            <w:vAlign w:val="center"/>
          </w:tcPr>
          <w:p w:rsidR="00056A22" w:rsidRDefault="00056A22" w:rsidP="00390F0A">
            <w:r>
              <w:t>Notes:</w:t>
            </w:r>
          </w:p>
        </w:tc>
        <w:tc>
          <w:tcPr>
            <w:tcW w:w="8508" w:type="dxa"/>
            <w:gridSpan w:val="15"/>
            <w:tcBorders>
              <w:right w:val="double" w:sz="6" w:space="0" w:color="auto"/>
            </w:tcBorders>
            <w:vAlign w:val="center"/>
          </w:tcPr>
          <w:p w:rsidR="00056A22" w:rsidRDefault="00056A22" w:rsidP="00390F0A"/>
        </w:tc>
      </w:tr>
      <w:tr w:rsidR="00056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9640" w:type="dxa"/>
            <w:gridSpan w:val="18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56A22" w:rsidRDefault="00056A22" w:rsidP="00390F0A"/>
        </w:tc>
      </w:tr>
    </w:tbl>
    <w:p w:rsidR="006452EA" w:rsidRDefault="006452EA" w:rsidP="00390F0A"/>
    <w:p w:rsidR="00B04870" w:rsidRDefault="00B04870" w:rsidP="00B04870"/>
    <w:p w:rsidR="00C245BB" w:rsidRDefault="00B04870" w:rsidP="00B04870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417"/>
        <w:gridCol w:w="406"/>
        <w:gridCol w:w="1004"/>
        <w:gridCol w:w="2410"/>
        <w:gridCol w:w="2423"/>
        <w:gridCol w:w="1266"/>
        <w:gridCol w:w="863"/>
      </w:tblGrid>
      <w:tr w:rsidR="00C245BB">
        <w:trPr>
          <w:cantSplit/>
          <w:trHeight w:val="412"/>
        </w:trPr>
        <w:tc>
          <w:tcPr>
            <w:tcW w:w="1674" w:type="dxa"/>
            <w:gridSpan w:val="3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45BB" w:rsidRDefault="00C245BB" w:rsidP="00390F0A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C245BB" w:rsidRDefault="00C245BB" w:rsidP="00390F0A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245BB" w:rsidRDefault="00C245BB" w:rsidP="00390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C245BB">
        <w:trPr>
          <w:cantSplit/>
          <w:trHeight w:val="280"/>
        </w:trPr>
        <w:tc>
          <w:tcPr>
            <w:tcW w:w="1674" w:type="dxa"/>
            <w:gridSpan w:val="3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245BB" w:rsidRDefault="00C245BB" w:rsidP="00390F0A">
            <w:pPr>
              <w:jc w:val="center"/>
            </w:pPr>
            <w:r>
              <w:t xml:space="preserve"> </w:t>
            </w:r>
            <w:r w:rsidR="00A40D0D">
              <w:t>Misc</w:t>
            </w:r>
            <w:r>
              <w:t xml:space="preserve"> 72</w:t>
            </w:r>
          </w:p>
        </w:tc>
        <w:tc>
          <w:tcPr>
            <w:tcW w:w="7103" w:type="dxa"/>
            <w:gridSpan w:val="4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C245BB" w:rsidRDefault="00C245BB" w:rsidP="00390F0A">
            <w:pPr>
              <w:jc w:val="center"/>
            </w:pPr>
            <w:r>
              <w:t>Route Functionality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245BB" w:rsidRDefault="00C245BB" w:rsidP="00390F0A">
            <w:pPr>
              <w:jc w:val="center"/>
            </w:pPr>
            <w:r>
              <w:t>1 of 1</w:t>
            </w:r>
          </w:p>
        </w:tc>
      </w:tr>
      <w:tr w:rsidR="00C245BB">
        <w:trPr>
          <w:cantSplit/>
          <w:trHeight w:val="208"/>
        </w:trPr>
        <w:tc>
          <w:tcPr>
            <w:tcW w:w="2678" w:type="dxa"/>
            <w:gridSpan w:val="4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C245BB" w:rsidRDefault="00C245BB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C245BB" w:rsidRDefault="00C245BB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C245BB" w:rsidRPr="005A7C58" w:rsidRDefault="00C245BB" w:rsidP="00390F0A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C245BB">
        <w:trPr>
          <w:cantSplit/>
          <w:trHeight w:val="280"/>
        </w:trPr>
        <w:tc>
          <w:tcPr>
            <w:tcW w:w="126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2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245BB" w:rsidRDefault="0084002D" w:rsidP="00390F0A">
            <w:pPr>
              <w:jc w:val="center"/>
            </w:pPr>
            <w:r>
              <w:t>CP</w:t>
            </w:r>
            <w:r w:rsidR="00C245BB">
              <w:t xml:space="preserve"> </w:t>
            </w:r>
            <w:r w:rsidR="00C245BB">
              <w:rPr>
                <w:noProof/>
              </w:rPr>
              <w:sym w:font="Wingdings" w:char="F0E8"/>
            </w:r>
            <w:r w:rsidR="00C245BB">
              <w:t xml:space="preserve"> </w:t>
            </w:r>
            <w:r w:rsidR="0068577F">
              <w:t>BT</w:t>
            </w:r>
          </w:p>
          <w:p w:rsidR="00C245BB" w:rsidRDefault="0068577F" w:rsidP="00390F0A">
            <w:pPr>
              <w:jc w:val="center"/>
            </w:pPr>
            <w:r>
              <w:t>BT</w:t>
            </w:r>
            <w:r w:rsidR="00C245BB">
              <w:t xml:space="preserve"> </w:t>
            </w:r>
            <w:r w:rsidR="00C245BB">
              <w:rPr>
                <w:noProof/>
              </w:rPr>
              <w:sym w:font="Wingdings" w:char="F0E8"/>
            </w:r>
            <w:r w:rsidR="00C245BB">
              <w:t xml:space="preserve"> </w:t>
            </w:r>
            <w:r w:rsidR="0084002D">
              <w:t>CP</w:t>
            </w:r>
          </w:p>
        </w:tc>
      </w:tr>
      <w:tr w:rsidR="00C245BB">
        <w:trPr>
          <w:cantSplit/>
          <w:trHeight w:val="340"/>
        </w:trPr>
        <w:tc>
          <w:tcPr>
            <w:tcW w:w="1268" w:type="dxa"/>
            <w:gridSpan w:val="2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N/A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N/A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245BB" w:rsidRDefault="00C245BB" w:rsidP="00390F0A">
            <w:pPr>
              <w:jc w:val="right"/>
            </w:pPr>
          </w:p>
        </w:tc>
      </w:tr>
      <w:tr w:rsidR="00C245BB">
        <w:trPr>
          <w:cantSplit/>
          <w:trHeight w:val="425"/>
        </w:trPr>
        <w:tc>
          <w:tcPr>
            <w:tcW w:w="9640" w:type="dxa"/>
            <w:gridSpan w:val="8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245BB" w:rsidRPr="005A7C58" w:rsidRDefault="00C245BB" w:rsidP="00390F0A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C245BB">
        <w:trPr>
          <w:cantSplit/>
          <w:trHeight w:val="340"/>
        </w:trPr>
        <w:tc>
          <w:tcPr>
            <w:tcW w:w="851" w:type="dxa"/>
            <w:tcBorders>
              <w:left w:val="double" w:sz="6" w:space="0" w:color="auto"/>
            </w:tcBorders>
            <w:vAlign w:val="center"/>
          </w:tcPr>
          <w:p w:rsidR="00C245BB" w:rsidRDefault="00280994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9" w:type="dxa"/>
            <w:gridSpan w:val="7"/>
            <w:tcBorders>
              <w:right w:val="double" w:sz="6" w:space="0" w:color="auto"/>
            </w:tcBorders>
            <w:vAlign w:val="center"/>
          </w:tcPr>
          <w:p w:rsidR="00C245BB" w:rsidRDefault="00280994" w:rsidP="00476AD2">
            <w:r>
              <w:t>Activate, de-activate and re-activate all signalling links</w:t>
            </w:r>
            <w:r w:rsidR="008B36EF">
              <w:t>, ensuring appropriate alignment</w:t>
            </w:r>
          </w:p>
        </w:tc>
      </w:tr>
      <w:tr w:rsidR="00280994">
        <w:trPr>
          <w:cantSplit/>
          <w:trHeight w:val="357"/>
        </w:trPr>
        <w:tc>
          <w:tcPr>
            <w:tcW w:w="851" w:type="dxa"/>
            <w:tcBorders>
              <w:left w:val="double" w:sz="6" w:space="0" w:color="auto"/>
            </w:tcBorders>
            <w:vAlign w:val="center"/>
          </w:tcPr>
          <w:p w:rsidR="00280994" w:rsidRDefault="00280994" w:rsidP="0047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gridSpan w:val="7"/>
            <w:tcBorders>
              <w:right w:val="double" w:sz="6" w:space="0" w:color="auto"/>
            </w:tcBorders>
            <w:vAlign w:val="center"/>
          </w:tcPr>
          <w:p w:rsidR="00280994" w:rsidRDefault="00280994" w:rsidP="0015777A">
            <w:r>
              <w:t>Confirm the following data settings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3260"/>
        <w:gridCol w:w="1134"/>
        <w:gridCol w:w="4394"/>
      </w:tblGrid>
      <w:tr w:rsidR="0015777A" w:rsidRPr="00B0407E">
        <w:trPr>
          <w:trHeight w:val="284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 xml:space="preserve">Dual seizure priority: </w:t>
            </w:r>
          </w:p>
        </w:tc>
        <w:tc>
          <w:tcPr>
            <w:tcW w:w="1134" w:type="dxa"/>
            <w:vAlign w:val="center"/>
          </w:tcPr>
          <w:p w:rsidR="0015777A" w:rsidRPr="00B0407E" w:rsidRDefault="0015777A" w:rsidP="00F017F2">
            <w:pPr>
              <w:jc w:val="right"/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IUP: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Priority; CP - non priority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777A" w:rsidRPr="00B0407E" w:rsidRDefault="0015777A" w:rsidP="00F01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UK-ISUP: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Lower Point Code - Priority Odd circuits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Higher Point Code - Priority Even circuits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Circuit selection type: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&amp; CP - Selection allowed at both ends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Circuit selection order: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forward sequential, CP reverse sequential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Line supervision &amp; link-set: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SS7 link-set alarm PRI 1, standard</w:t>
            </w:r>
          </w:p>
        </w:tc>
      </w:tr>
      <w:tr w:rsidR="0015777A" w:rsidRPr="00B0407E">
        <w:trPr>
          <w:trHeight w:val="28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5777A" w:rsidRPr="00B0407E" w:rsidRDefault="0015777A" w:rsidP="00F017F2">
            <w:pPr>
              <w:rPr>
                <w:b/>
                <w:sz w:val="18"/>
                <w:szCs w:val="18"/>
              </w:rPr>
            </w:pPr>
            <w:r w:rsidRPr="00B0407E">
              <w:rPr>
                <w:b/>
                <w:sz w:val="18"/>
                <w:szCs w:val="18"/>
              </w:rPr>
              <w:t>E1 allocation &amp; alarm reporting: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:rsidR="0015777A" w:rsidRPr="00B0407E" w:rsidRDefault="0015777A" w:rsidP="00F017F2">
            <w:pPr>
              <w:rPr>
                <w:sz w:val="18"/>
                <w:szCs w:val="18"/>
              </w:rPr>
            </w:pPr>
            <w:r w:rsidRPr="00B0407E">
              <w:rPr>
                <w:sz w:val="18"/>
                <w:szCs w:val="18"/>
              </w:rPr>
              <w:t>BT - Loss of sig and distant alarm signal</w:t>
            </w:r>
          </w:p>
        </w:tc>
      </w:tr>
    </w:tbl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568"/>
        <w:gridCol w:w="281"/>
        <w:gridCol w:w="2127"/>
        <w:gridCol w:w="283"/>
        <w:gridCol w:w="142"/>
        <w:gridCol w:w="425"/>
        <w:gridCol w:w="142"/>
        <w:gridCol w:w="425"/>
        <w:gridCol w:w="1843"/>
        <w:gridCol w:w="283"/>
        <w:gridCol w:w="284"/>
        <w:gridCol w:w="142"/>
        <w:gridCol w:w="283"/>
        <w:gridCol w:w="1134"/>
        <w:gridCol w:w="142"/>
        <w:gridCol w:w="283"/>
        <w:gridCol w:w="570"/>
      </w:tblGrid>
      <w:tr w:rsidR="007A5CD8">
        <w:trPr>
          <w:cantSplit/>
          <w:trHeight w:val="427"/>
        </w:trPr>
        <w:tc>
          <w:tcPr>
            <w:tcW w:w="851" w:type="dxa"/>
            <w:gridSpan w:val="2"/>
            <w:tcBorders>
              <w:left w:val="double" w:sz="6" w:space="0" w:color="auto"/>
            </w:tcBorders>
            <w:vAlign w:val="center"/>
          </w:tcPr>
          <w:p w:rsidR="007A5CD8" w:rsidRDefault="007A5CD8" w:rsidP="0047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9" w:type="dxa"/>
            <w:gridSpan w:val="16"/>
            <w:tcBorders>
              <w:right w:val="double" w:sz="6" w:space="0" w:color="auto"/>
            </w:tcBorders>
            <w:vAlign w:val="center"/>
          </w:tcPr>
          <w:p w:rsidR="007A5CD8" w:rsidRDefault="007A5CD8" w:rsidP="00476AD2">
            <w:r>
              <w:t xml:space="preserve">At the </w:t>
            </w:r>
            <w:r w:rsidR="0068577F">
              <w:t>BT</w:t>
            </w:r>
            <w:r>
              <w:t xml:space="preserve"> exchange put the first and last circuit of each network band into the TTA state</w:t>
            </w:r>
          </w:p>
        </w:tc>
      </w:tr>
      <w:tr w:rsidR="007A5CD8">
        <w:trPr>
          <w:cantSplit/>
          <w:trHeight w:val="510"/>
        </w:trPr>
        <w:tc>
          <w:tcPr>
            <w:tcW w:w="851" w:type="dxa"/>
            <w:gridSpan w:val="2"/>
            <w:tcBorders>
              <w:left w:val="double" w:sz="6" w:space="0" w:color="auto"/>
            </w:tcBorders>
            <w:vAlign w:val="center"/>
          </w:tcPr>
          <w:p w:rsidR="007A5CD8" w:rsidRDefault="007A5CD8" w:rsidP="0047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9" w:type="dxa"/>
            <w:gridSpan w:val="16"/>
            <w:tcBorders>
              <w:right w:val="double" w:sz="6" w:space="0" w:color="auto"/>
            </w:tcBorders>
            <w:vAlign w:val="center"/>
          </w:tcPr>
          <w:p w:rsidR="007A5CD8" w:rsidRDefault="007A5CD8" w:rsidP="00476AD2">
            <w:pPr>
              <w:ind w:left="1"/>
            </w:pPr>
            <w:r>
              <w:t>Make T</w:t>
            </w:r>
            <w:r w:rsidR="008B36EF">
              <w:t>-</w:t>
            </w:r>
            <w:r>
              <w:t>Calls over each of these circuits to confirm circuit alignment &amp; transmission quality in both directions</w:t>
            </w:r>
          </w:p>
        </w:tc>
      </w:tr>
      <w:tr w:rsidR="00C245BB">
        <w:trPr>
          <w:cantSplit/>
          <w:trHeight w:val="445"/>
        </w:trPr>
        <w:tc>
          <w:tcPr>
            <w:tcW w:w="9640" w:type="dxa"/>
            <w:gridSpan w:val="18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C245BB" w:rsidRDefault="00C245BB" w:rsidP="00390F0A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C245BB">
        <w:trPr>
          <w:cantSplit/>
          <w:trHeight w:val="80"/>
        </w:trPr>
        <w:tc>
          <w:tcPr>
            <w:tcW w:w="9640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245BB" w:rsidRDefault="00C245BB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245BB" w:rsidRDefault="00C245BB" w:rsidP="00390F0A">
            <w:pPr>
              <w:ind w:left="113" w:right="113"/>
              <w:jc w:val="center"/>
            </w:pP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</w:tr>
      <w:tr w:rsidR="00C245B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1"/>
            <w:tcBorders>
              <w:left w:val="nil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245BB" w:rsidRDefault="00C245BB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C245BB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5BB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C245BB" w:rsidRDefault="00C245BB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C245B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</w:tr>
      <w:tr w:rsidR="00C245B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245BB" w:rsidRDefault="00C245BB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/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245BB" w:rsidRDefault="00C245BB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C245BB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5BB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</w:pPr>
          </w:p>
        </w:tc>
      </w:tr>
      <w:tr w:rsidR="00C245BB">
        <w:trPr>
          <w:cantSplit/>
          <w:trHeight w:val="153"/>
        </w:trPr>
        <w:tc>
          <w:tcPr>
            <w:tcW w:w="9640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245BB" w:rsidRDefault="00C245BB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C245BB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245BB" w:rsidRDefault="00C245BB" w:rsidP="00390F0A"/>
        </w:tc>
        <w:tc>
          <w:tcPr>
            <w:tcW w:w="849" w:type="dxa"/>
            <w:gridSpan w:val="2"/>
            <w:vAlign w:val="center"/>
          </w:tcPr>
          <w:p w:rsidR="00C245BB" w:rsidRDefault="00C245BB" w:rsidP="00390F0A">
            <w:r>
              <w:t>Notes:</w:t>
            </w:r>
          </w:p>
        </w:tc>
        <w:tc>
          <w:tcPr>
            <w:tcW w:w="8508" w:type="dxa"/>
            <w:gridSpan w:val="15"/>
            <w:tcBorders>
              <w:right w:val="double" w:sz="6" w:space="0" w:color="auto"/>
            </w:tcBorders>
            <w:vAlign w:val="center"/>
          </w:tcPr>
          <w:p w:rsidR="00C245BB" w:rsidRDefault="00C245BB" w:rsidP="00390F0A"/>
        </w:tc>
      </w:tr>
      <w:tr w:rsidR="00C2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9640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245BB" w:rsidRDefault="00C245BB" w:rsidP="00390F0A"/>
        </w:tc>
      </w:tr>
    </w:tbl>
    <w:p w:rsidR="007A5CD8" w:rsidRDefault="007A5CD8" w:rsidP="00280994"/>
    <w:p w:rsidR="00390F0A" w:rsidRDefault="007A5CD8" w:rsidP="00280994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390F0A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0F0A" w:rsidRDefault="00390F0A" w:rsidP="00390F0A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390F0A" w:rsidRDefault="00390F0A" w:rsidP="00390F0A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90F0A" w:rsidRDefault="00390F0A" w:rsidP="00390F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390F0A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0F0A" w:rsidRDefault="00390F0A" w:rsidP="00390F0A">
            <w:pPr>
              <w:jc w:val="center"/>
            </w:pPr>
            <w:r>
              <w:t xml:space="preserve"> Misc 73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390F0A" w:rsidRDefault="00390F0A" w:rsidP="00390F0A">
            <w:pPr>
              <w:jc w:val="center"/>
            </w:pPr>
            <w:r>
              <w:t xml:space="preserve">Build </w:t>
            </w:r>
            <w:r w:rsidR="00E7678B">
              <w:t>Confirmation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390F0A" w:rsidRDefault="00390F0A" w:rsidP="00390F0A">
            <w:pPr>
              <w:jc w:val="center"/>
            </w:pPr>
            <w:r>
              <w:t>1 of 1</w:t>
            </w:r>
          </w:p>
        </w:tc>
      </w:tr>
      <w:tr w:rsidR="00390F0A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390F0A" w:rsidRDefault="00390F0A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390F0A" w:rsidRDefault="00390F0A" w:rsidP="00390F0A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90F0A" w:rsidRPr="005A7C58" w:rsidRDefault="00390F0A" w:rsidP="00390F0A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390F0A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0F0A" w:rsidRDefault="0084002D" w:rsidP="00390F0A">
            <w:pPr>
              <w:jc w:val="center"/>
            </w:pPr>
            <w:r>
              <w:t>CP</w:t>
            </w:r>
            <w:r w:rsidR="00390F0A">
              <w:t xml:space="preserve"> </w:t>
            </w:r>
            <w:r w:rsidR="00390F0A">
              <w:rPr>
                <w:noProof/>
              </w:rPr>
              <w:sym w:font="Wingdings" w:char="F0E8"/>
            </w:r>
            <w:r w:rsidR="00390F0A">
              <w:t xml:space="preserve"> </w:t>
            </w:r>
            <w:r w:rsidR="0068577F">
              <w:t>BT</w:t>
            </w:r>
          </w:p>
          <w:p w:rsidR="00390F0A" w:rsidRDefault="0068577F" w:rsidP="00390F0A">
            <w:pPr>
              <w:jc w:val="center"/>
            </w:pPr>
            <w:r>
              <w:t>BT</w:t>
            </w:r>
            <w:r w:rsidR="00390F0A">
              <w:t xml:space="preserve"> </w:t>
            </w:r>
            <w:r w:rsidR="00390F0A">
              <w:rPr>
                <w:noProof/>
              </w:rPr>
              <w:sym w:font="Wingdings" w:char="F0E8"/>
            </w:r>
            <w:r w:rsidR="00390F0A">
              <w:t xml:space="preserve"> </w:t>
            </w:r>
            <w:r w:rsidR="0084002D">
              <w:t>CP</w:t>
            </w:r>
          </w:p>
        </w:tc>
      </w:tr>
      <w:tr w:rsidR="00390F0A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0F0A" w:rsidRDefault="00390F0A" w:rsidP="00390F0A">
            <w:pPr>
              <w:jc w:val="right"/>
            </w:pPr>
          </w:p>
        </w:tc>
      </w:tr>
      <w:tr w:rsidR="00390F0A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90F0A" w:rsidRPr="005A7C58" w:rsidRDefault="00390F0A" w:rsidP="00390F0A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390F0A">
        <w:trPr>
          <w:cantSplit/>
          <w:trHeight w:val="34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390F0A" w:rsidRDefault="00390F0A" w:rsidP="00476A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390F0A" w:rsidRPr="008B566A" w:rsidRDefault="00390F0A" w:rsidP="00476AD2">
            <w:pPr>
              <w:ind w:left="1"/>
            </w:pPr>
            <w:r>
              <w:t xml:space="preserve">Confirm that Switch Builds are appropriate for the proposed Test Cases </w:t>
            </w:r>
          </w:p>
        </w:tc>
      </w:tr>
      <w:tr w:rsidR="00390F0A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390F0A" w:rsidRDefault="00390F0A" w:rsidP="00390F0A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390F0A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90F0A" w:rsidRDefault="00390F0A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90F0A" w:rsidRDefault="00390F0A" w:rsidP="00390F0A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</w:tr>
      <w:tr w:rsidR="00390F0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90F0A" w:rsidRDefault="00390F0A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90F0A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0F0A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390F0A" w:rsidRDefault="00390F0A" w:rsidP="00390F0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390F0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</w:tr>
      <w:tr w:rsidR="00390F0A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390F0A" w:rsidRDefault="00390F0A" w:rsidP="00390F0A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390F0A" w:rsidRDefault="00390F0A" w:rsidP="00390F0A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390F0A" w:rsidRDefault="0068577F" w:rsidP="00390F0A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0F0A" w:rsidRDefault="0084002D" w:rsidP="00390F0A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</w:pPr>
          </w:p>
        </w:tc>
      </w:tr>
      <w:tr w:rsidR="00390F0A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90F0A" w:rsidRDefault="00390F0A" w:rsidP="00390F0A">
            <w:pPr>
              <w:jc w:val="center"/>
              <w:rPr>
                <w:sz w:val="6"/>
                <w:szCs w:val="6"/>
              </w:rPr>
            </w:pPr>
          </w:p>
        </w:tc>
      </w:tr>
      <w:tr w:rsidR="00390F0A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390F0A" w:rsidRDefault="00390F0A" w:rsidP="00390F0A"/>
        </w:tc>
        <w:tc>
          <w:tcPr>
            <w:tcW w:w="849" w:type="dxa"/>
            <w:gridSpan w:val="2"/>
            <w:vAlign w:val="center"/>
          </w:tcPr>
          <w:p w:rsidR="00390F0A" w:rsidRDefault="00390F0A" w:rsidP="00390F0A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390F0A" w:rsidRDefault="00390F0A" w:rsidP="00390F0A"/>
        </w:tc>
      </w:tr>
      <w:tr w:rsidR="00390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90F0A" w:rsidRDefault="00390F0A" w:rsidP="00390F0A"/>
        </w:tc>
      </w:tr>
    </w:tbl>
    <w:p w:rsidR="00E7678B" w:rsidRDefault="00E7678B" w:rsidP="00280994"/>
    <w:p w:rsidR="00E7678B" w:rsidRDefault="00E7678B" w:rsidP="00280994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E7678B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678B" w:rsidRDefault="00E7678B" w:rsidP="00886781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E7678B" w:rsidRDefault="00E7678B" w:rsidP="00886781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7678B" w:rsidRDefault="00E7678B" w:rsidP="00886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E7678B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678B" w:rsidRDefault="00E7678B" w:rsidP="00886781">
            <w:pPr>
              <w:jc w:val="center"/>
            </w:pPr>
            <w:r>
              <w:t xml:space="preserve"> Misc 74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E7678B" w:rsidRDefault="00E7678B" w:rsidP="00886781">
            <w:pPr>
              <w:jc w:val="center"/>
            </w:pPr>
            <w:r>
              <w:t>Service Types</w:t>
            </w:r>
            <w:r w:rsidR="00572644">
              <w:t xml:space="preserve"> / Test Case</w:t>
            </w:r>
            <w:r>
              <w:t xml:space="preserve"> Confirmation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7678B" w:rsidRDefault="00E7678B" w:rsidP="00886781">
            <w:pPr>
              <w:jc w:val="center"/>
            </w:pPr>
            <w:r>
              <w:t>1 of 1</w:t>
            </w:r>
          </w:p>
        </w:tc>
      </w:tr>
      <w:tr w:rsidR="00E7678B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E7678B" w:rsidRDefault="00E7678B" w:rsidP="00886781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E7678B" w:rsidRDefault="00E7678B" w:rsidP="00886781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E7678B" w:rsidRPr="005A7C58" w:rsidRDefault="00E7678B" w:rsidP="00886781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E7678B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678B" w:rsidRDefault="0084002D" w:rsidP="00886781">
            <w:pPr>
              <w:jc w:val="center"/>
            </w:pPr>
            <w:r>
              <w:t>CP</w:t>
            </w:r>
            <w:r w:rsidR="00E7678B">
              <w:t xml:space="preserve"> </w:t>
            </w:r>
            <w:r w:rsidR="00E7678B">
              <w:rPr>
                <w:noProof/>
              </w:rPr>
              <w:sym w:font="Wingdings" w:char="F0E8"/>
            </w:r>
            <w:r w:rsidR="00E7678B">
              <w:t xml:space="preserve"> </w:t>
            </w:r>
            <w:r w:rsidR="0068577F">
              <w:t>BT</w:t>
            </w:r>
          </w:p>
          <w:p w:rsidR="00E7678B" w:rsidRDefault="0068577F" w:rsidP="00886781">
            <w:pPr>
              <w:jc w:val="center"/>
            </w:pPr>
            <w:r>
              <w:t>BT</w:t>
            </w:r>
            <w:r w:rsidR="00E7678B">
              <w:t xml:space="preserve"> </w:t>
            </w:r>
            <w:r w:rsidR="00E7678B">
              <w:rPr>
                <w:noProof/>
              </w:rPr>
              <w:sym w:font="Wingdings" w:char="F0E8"/>
            </w:r>
            <w:r w:rsidR="00E7678B">
              <w:t xml:space="preserve"> </w:t>
            </w:r>
            <w:r w:rsidR="0084002D">
              <w:t>CP</w:t>
            </w:r>
          </w:p>
        </w:tc>
      </w:tr>
      <w:tr w:rsidR="00E7678B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678B" w:rsidRDefault="00E7678B" w:rsidP="00886781">
            <w:pPr>
              <w:jc w:val="right"/>
            </w:pPr>
          </w:p>
        </w:tc>
      </w:tr>
      <w:tr w:rsidR="00E7678B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7678B" w:rsidRPr="005A7C58" w:rsidRDefault="00E7678B" w:rsidP="00886781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E7678B">
        <w:trPr>
          <w:cantSplit/>
          <w:trHeight w:val="51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E7678B" w:rsidRDefault="00E7678B" w:rsidP="00D018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E7678B" w:rsidRPr="008B566A" w:rsidRDefault="00E7678B" w:rsidP="00D0188F">
            <w:pPr>
              <w:ind w:left="1"/>
            </w:pPr>
            <w:r>
              <w:t>Confirm that Service Types to be tested are appropriate and comprehensive for the route under test</w:t>
            </w:r>
          </w:p>
        </w:tc>
      </w:tr>
      <w:tr w:rsidR="00572644">
        <w:trPr>
          <w:cantSplit/>
          <w:trHeight w:val="51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572644" w:rsidRDefault="00572644" w:rsidP="005726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572644" w:rsidRPr="008B566A" w:rsidRDefault="00572644" w:rsidP="00572644">
            <w:pPr>
              <w:ind w:left="1"/>
            </w:pPr>
            <w:r>
              <w:t>Confirm that test case is appropriate for the route under test</w:t>
            </w:r>
          </w:p>
        </w:tc>
      </w:tr>
      <w:tr w:rsidR="00E7678B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E7678B" w:rsidRDefault="00E7678B" w:rsidP="00886781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E7678B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7678B" w:rsidRDefault="00E7678B" w:rsidP="0088678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678B" w:rsidRDefault="00E7678B" w:rsidP="00886781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</w:tr>
      <w:tr w:rsidR="00E7678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E7678B" w:rsidRDefault="00E7678B" w:rsidP="00886781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E7678B" w:rsidRDefault="0068577F" w:rsidP="00886781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7678B" w:rsidRDefault="0084002D" w:rsidP="00886781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E7678B" w:rsidRDefault="00E7678B" w:rsidP="0088678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E7678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</w:tr>
      <w:tr w:rsidR="00E7678B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7678B" w:rsidRDefault="00E7678B" w:rsidP="00886781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E7678B" w:rsidRDefault="00E7678B" w:rsidP="00886781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E7678B" w:rsidRDefault="0068577F" w:rsidP="00886781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7678B" w:rsidRDefault="0084002D" w:rsidP="00886781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</w:pPr>
          </w:p>
        </w:tc>
      </w:tr>
      <w:tr w:rsidR="00E7678B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7678B" w:rsidRDefault="00E7678B" w:rsidP="00886781">
            <w:pPr>
              <w:jc w:val="center"/>
              <w:rPr>
                <w:sz w:val="6"/>
                <w:szCs w:val="6"/>
              </w:rPr>
            </w:pPr>
          </w:p>
        </w:tc>
      </w:tr>
      <w:tr w:rsidR="00E7678B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7678B" w:rsidRDefault="00E7678B" w:rsidP="00886781"/>
        </w:tc>
        <w:tc>
          <w:tcPr>
            <w:tcW w:w="849" w:type="dxa"/>
            <w:gridSpan w:val="2"/>
            <w:vAlign w:val="center"/>
          </w:tcPr>
          <w:p w:rsidR="00E7678B" w:rsidRDefault="00E7678B" w:rsidP="00886781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E7678B" w:rsidRDefault="00E7678B" w:rsidP="00886781"/>
        </w:tc>
      </w:tr>
      <w:tr w:rsidR="00E76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7678B" w:rsidRDefault="00E7678B" w:rsidP="00886781"/>
        </w:tc>
      </w:tr>
    </w:tbl>
    <w:p w:rsidR="00CB5BAC" w:rsidRDefault="00390F0A" w:rsidP="00280994">
      <w:r>
        <w:br w:type="page"/>
      </w:r>
    </w:p>
    <w:tbl>
      <w:tblPr>
        <w:tblW w:w="96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1126"/>
        <w:gridCol w:w="406"/>
        <w:gridCol w:w="1004"/>
        <w:gridCol w:w="2410"/>
        <w:gridCol w:w="2423"/>
        <w:gridCol w:w="1266"/>
        <w:gridCol w:w="721"/>
        <w:gridCol w:w="142"/>
        <w:gridCol w:w="8"/>
      </w:tblGrid>
      <w:tr w:rsidR="00CB5BAC">
        <w:trPr>
          <w:gridAfter w:val="1"/>
          <w:wAfter w:w="8" w:type="dxa"/>
          <w:cantSplit/>
          <w:trHeight w:val="412"/>
        </w:trPr>
        <w:tc>
          <w:tcPr>
            <w:tcW w:w="1674" w:type="dxa"/>
            <w:gridSpan w:val="3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B5BAC" w:rsidRDefault="00CB5BAC" w:rsidP="00073E7B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4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CB5BAC" w:rsidRDefault="00CB5BAC" w:rsidP="00073E7B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2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B5BAC" w:rsidRDefault="00CB5BAC" w:rsidP="00073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CB5BAC">
        <w:trPr>
          <w:gridAfter w:val="1"/>
          <w:wAfter w:w="8" w:type="dxa"/>
          <w:cantSplit/>
          <w:trHeight w:val="280"/>
        </w:trPr>
        <w:tc>
          <w:tcPr>
            <w:tcW w:w="1674" w:type="dxa"/>
            <w:gridSpan w:val="3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B5BAC" w:rsidRDefault="00CB5BAC" w:rsidP="00073E7B">
            <w:pPr>
              <w:jc w:val="center"/>
            </w:pPr>
            <w:r>
              <w:t xml:space="preserve"> Misc 75</w:t>
            </w:r>
          </w:p>
        </w:tc>
        <w:tc>
          <w:tcPr>
            <w:tcW w:w="7103" w:type="dxa"/>
            <w:gridSpan w:val="4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CB5BAC" w:rsidRDefault="00CD5BFA" w:rsidP="00073E7B">
            <w:pPr>
              <w:jc w:val="center"/>
            </w:pPr>
            <w:r w:rsidRPr="00CD5BFA">
              <w:t>Synchronisation Check</w:t>
            </w:r>
          </w:p>
        </w:tc>
        <w:tc>
          <w:tcPr>
            <w:tcW w:w="86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B5BAC" w:rsidRDefault="00CB5BAC" w:rsidP="00073E7B">
            <w:pPr>
              <w:jc w:val="center"/>
            </w:pPr>
            <w:r>
              <w:t>1 of 1</w:t>
            </w:r>
          </w:p>
        </w:tc>
      </w:tr>
      <w:tr w:rsidR="00CB5BAC">
        <w:trPr>
          <w:gridAfter w:val="1"/>
          <w:wAfter w:w="8" w:type="dxa"/>
          <w:cantSplit/>
          <w:trHeight w:val="208"/>
        </w:trPr>
        <w:tc>
          <w:tcPr>
            <w:tcW w:w="2678" w:type="dxa"/>
            <w:gridSpan w:val="4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CB5BAC" w:rsidRDefault="00CB5BAC" w:rsidP="00073E7B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CB5BAC" w:rsidRDefault="00CB5BAC" w:rsidP="00073E7B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CB5BAC" w:rsidRPr="005A7C58" w:rsidRDefault="00CB5BAC" w:rsidP="00073E7B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CB5BAC">
        <w:trPr>
          <w:gridAfter w:val="1"/>
          <w:wAfter w:w="8" w:type="dxa"/>
          <w:cantSplit/>
          <w:trHeight w:val="280"/>
        </w:trPr>
        <w:tc>
          <w:tcPr>
            <w:tcW w:w="126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3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5BAC" w:rsidRDefault="00CD5BFA" w:rsidP="00073E7B">
            <w:pPr>
              <w:jc w:val="center"/>
            </w:pPr>
            <w:r>
              <w:t>N/A</w:t>
            </w:r>
          </w:p>
        </w:tc>
      </w:tr>
      <w:tr w:rsidR="00CB5BAC">
        <w:trPr>
          <w:gridAfter w:val="1"/>
          <w:wAfter w:w="8" w:type="dxa"/>
          <w:cantSplit/>
          <w:trHeight w:val="340"/>
        </w:trPr>
        <w:tc>
          <w:tcPr>
            <w:tcW w:w="1268" w:type="dxa"/>
            <w:gridSpan w:val="2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N/A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N/A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B5BAC" w:rsidRDefault="00CB5BAC" w:rsidP="00073E7B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5BAC" w:rsidRDefault="00CB5BAC" w:rsidP="00073E7B">
            <w:pPr>
              <w:jc w:val="right"/>
            </w:pPr>
          </w:p>
        </w:tc>
      </w:tr>
      <w:tr w:rsidR="00CB5BAC">
        <w:trPr>
          <w:gridAfter w:val="1"/>
          <w:wAfter w:w="8" w:type="dxa"/>
          <w:cantSplit/>
          <w:trHeight w:val="425"/>
        </w:trPr>
        <w:tc>
          <w:tcPr>
            <w:tcW w:w="9640" w:type="dxa"/>
            <w:gridSpan w:val="9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B5BAC" w:rsidRPr="005A7C58" w:rsidRDefault="00CD5BFA" w:rsidP="00073E7B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Abstract</w:t>
            </w:r>
          </w:p>
        </w:tc>
      </w:tr>
      <w:tr w:rsidR="00CD5BFA">
        <w:trPr>
          <w:gridAfter w:val="1"/>
          <w:wAfter w:w="8" w:type="dxa"/>
          <w:cantSplit/>
          <w:trHeight w:val="4535"/>
        </w:trPr>
        <w:tc>
          <w:tcPr>
            <w:tcW w:w="142" w:type="dxa"/>
            <w:tcBorders>
              <w:left w:val="double" w:sz="6" w:space="0" w:color="auto"/>
            </w:tcBorders>
            <w:vAlign w:val="center"/>
          </w:tcPr>
          <w:p w:rsidR="00CD5BFA" w:rsidRPr="008B566A" w:rsidRDefault="00CD5BFA" w:rsidP="00CD5BFA">
            <w:pPr>
              <w:ind w:left="1"/>
              <w:jc w:val="both"/>
            </w:pPr>
          </w:p>
        </w:tc>
        <w:tc>
          <w:tcPr>
            <w:tcW w:w="9356" w:type="dxa"/>
            <w:gridSpan w:val="7"/>
            <w:tcBorders>
              <w:left w:val="nil"/>
            </w:tcBorders>
            <w:vAlign w:val="center"/>
          </w:tcPr>
          <w:p w:rsidR="00CD5BFA" w:rsidRDefault="00CF2966" w:rsidP="00CF2966">
            <w:pPr>
              <w:tabs>
                <w:tab w:val="left" w:pos="1530"/>
              </w:tabs>
              <w:spacing w:after="120"/>
              <w:jc w:val="both"/>
              <w:rPr>
                <w:color w:val="800000"/>
              </w:rPr>
            </w:pPr>
            <w:r>
              <w:rPr>
                <w:b/>
                <w:color w:val="800000"/>
              </w:rPr>
              <w:t>T</w:t>
            </w:r>
            <w:r w:rsidR="00CD5BFA" w:rsidRPr="00CD5BFA">
              <w:rPr>
                <w:b/>
                <w:color w:val="800000"/>
              </w:rPr>
              <w:t xml:space="preserve">he CP </w:t>
            </w:r>
            <w:r w:rsidR="00CD5BFA">
              <w:rPr>
                <w:b/>
                <w:color w:val="800000"/>
              </w:rPr>
              <w:t>S</w:t>
            </w:r>
            <w:r w:rsidR="00262874">
              <w:rPr>
                <w:b/>
                <w:color w:val="800000"/>
              </w:rPr>
              <w:t>witch</w:t>
            </w:r>
            <w:r w:rsidR="00CD5BFA" w:rsidRPr="00CD5BFA">
              <w:rPr>
                <w:b/>
                <w:color w:val="800000"/>
              </w:rPr>
              <w:t xml:space="preserve"> takes </w:t>
            </w:r>
            <w:r>
              <w:rPr>
                <w:b/>
                <w:color w:val="800000"/>
              </w:rPr>
              <w:t>S</w:t>
            </w:r>
            <w:r w:rsidR="00CD5BFA" w:rsidRPr="00CD5BFA">
              <w:rPr>
                <w:b/>
                <w:color w:val="800000"/>
              </w:rPr>
              <w:t xml:space="preserve">ynchronisation from the </w:t>
            </w:r>
            <w:r w:rsidR="0068577F">
              <w:rPr>
                <w:b/>
                <w:color w:val="800000"/>
              </w:rPr>
              <w:t>BT</w:t>
            </w:r>
            <w:r w:rsidR="00CD5BFA" w:rsidRPr="00CD5BFA">
              <w:rPr>
                <w:b/>
                <w:color w:val="800000"/>
              </w:rPr>
              <w:t xml:space="preserve"> </w:t>
            </w:r>
            <w:r>
              <w:rPr>
                <w:b/>
                <w:color w:val="800000"/>
              </w:rPr>
              <w:t>S</w:t>
            </w:r>
            <w:r w:rsidR="00262874">
              <w:rPr>
                <w:b/>
                <w:color w:val="800000"/>
              </w:rPr>
              <w:t>witch</w:t>
            </w:r>
          </w:p>
          <w:p w:rsidR="00CD5BFA" w:rsidRPr="00CD5BFA" w:rsidRDefault="00CD5BFA" w:rsidP="00CF2966">
            <w:pPr>
              <w:tabs>
                <w:tab w:val="left" w:pos="1530"/>
              </w:tabs>
              <w:spacing w:after="120"/>
              <w:jc w:val="both"/>
              <w:rPr>
                <w:color w:val="800000"/>
              </w:rPr>
            </w:pPr>
            <w:r w:rsidRPr="00CD5BFA">
              <w:rPr>
                <w:color w:val="800000"/>
              </w:rPr>
              <w:t xml:space="preserve">If the </w:t>
            </w:r>
            <w:r>
              <w:rPr>
                <w:color w:val="800000"/>
              </w:rPr>
              <w:t>CP</w:t>
            </w:r>
            <w:r w:rsidRPr="00CD5BFA">
              <w:rPr>
                <w:color w:val="800000"/>
              </w:rPr>
              <w:t xml:space="preserve"> S</w:t>
            </w:r>
            <w:r w:rsidR="00262874">
              <w:rPr>
                <w:color w:val="800000"/>
              </w:rPr>
              <w:t>witch</w:t>
            </w:r>
            <w:r w:rsidRPr="00CD5BFA">
              <w:rPr>
                <w:color w:val="800000"/>
              </w:rPr>
              <w:t xml:space="preserve"> is to derive synchronisation from the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S</w:t>
            </w:r>
            <w:r w:rsidR="00262874">
              <w:rPr>
                <w:color w:val="800000"/>
              </w:rPr>
              <w:t xml:space="preserve">witch </w:t>
            </w:r>
            <w:r w:rsidRPr="00CD5BFA">
              <w:rPr>
                <w:color w:val="800000"/>
              </w:rPr>
              <w:t xml:space="preserve">it shall take its timing from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nominated synchronisation feeds in a master/slave relationship.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employs a central master clock to maintain a co-operatively synchronised system within ITU-T recommended frequency limits. The synchronisation utilities that co-operate to establish the synchronous clock rate are geographically located to ensure that any point in the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System is contained within an 18-microsecond phase deviation (wander).</w:t>
            </w:r>
          </w:p>
          <w:p w:rsidR="00CD5BFA" w:rsidRPr="00CD5BFA" w:rsidRDefault="00CD5BFA" w:rsidP="00CF2966">
            <w:pPr>
              <w:tabs>
                <w:tab w:val="left" w:pos="0"/>
                <w:tab w:val="left" w:pos="990"/>
                <w:tab w:val="left" w:pos="144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120"/>
              <w:jc w:val="both"/>
              <w:rPr>
                <w:color w:val="800000"/>
              </w:rPr>
            </w:pPr>
            <w:r w:rsidRPr="00CD5BFA">
              <w:rPr>
                <w:color w:val="800000"/>
              </w:rPr>
              <w:t xml:space="preserve">Where suitable, the synchronisation feeds may be taken from </w:t>
            </w:r>
            <w:r w:rsidR="00262874">
              <w:rPr>
                <w:color w:val="800000"/>
              </w:rPr>
              <w:t xml:space="preserve">E1s </w:t>
            </w:r>
            <w:r w:rsidRPr="00CD5BFA">
              <w:rPr>
                <w:color w:val="800000"/>
              </w:rPr>
              <w:t xml:space="preserve">carrying traffic between the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and </w:t>
            </w:r>
            <w:r>
              <w:rPr>
                <w:color w:val="800000"/>
              </w:rPr>
              <w:t>CP</w:t>
            </w:r>
            <w:r w:rsidRPr="00CD5BFA">
              <w:rPr>
                <w:color w:val="800000"/>
              </w:rPr>
              <w:t xml:space="preserve"> Switch Connections.</w:t>
            </w:r>
          </w:p>
          <w:p w:rsidR="00CD5BFA" w:rsidRPr="00CD5BFA" w:rsidRDefault="00CD5BFA" w:rsidP="00CF2966">
            <w:pPr>
              <w:tabs>
                <w:tab w:val="left" w:pos="0"/>
                <w:tab w:val="left" w:pos="990"/>
                <w:tab w:val="left" w:pos="144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120"/>
              <w:jc w:val="both"/>
              <w:rPr>
                <w:color w:val="800000"/>
              </w:rPr>
            </w:pPr>
            <w:r w:rsidRPr="00CD5BFA">
              <w:rPr>
                <w:color w:val="800000"/>
              </w:rPr>
              <w:t xml:space="preserve">If the </w:t>
            </w:r>
            <w:r>
              <w:rPr>
                <w:color w:val="800000"/>
              </w:rPr>
              <w:t>CP</w:t>
            </w:r>
            <w:r w:rsidRPr="00CD5BFA">
              <w:rPr>
                <w:color w:val="800000"/>
              </w:rPr>
              <w:t xml:space="preserve"> Switch is taking timing information from the </w:t>
            </w:r>
            <w:r w:rsidR="0068577F">
              <w:rPr>
                <w:color w:val="800000"/>
              </w:rPr>
              <w:t>BT</w:t>
            </w:r>
            <w:r w:rsidRPr="00CD5BFA">
              <w:rPr>
                <w:color w:val="800000"/>
              </w:rPr>
              <w:t xml:space="preserve"> S</w:t>
            </w:r>
            <w:r w:rsidR="00262874">
              <w:rPr>
                <w:color w:val="800000"/>
              </w:rPr>
              <w:t xml:space="preserve">witch an E1 </w:t>
            </w:r>
            <w:r w:rsidRPr="00CD5BFA">
              <w:rPr>
                <w:color w:val="800000"/>
              </w:rPr>
              <w:t>which fails (i.e. AIS is detected) then it must meet the following requirements:</w:t>
            </w:r>
          </w:p>
          <w:p w:rsidR="00CD5BFA" w:rsidRPr="00CD5BFA" w:rsidRDefault="00CD5BFA" w:rsidP="00CF2966">
            <w:pPr>
              <w:jc w:val="both"/>
              <w:rPr>
                <w:color w:val="800000"/>
              </w:rPr>
            </w:pPr>
            <w:r w:rsidRPr="00CD5BFA">
              <w:rPr>
                <w:color w:val="800000"/>
              </w:rPr>
              <w:t>Switching synchronisation to an altern</w:t>
            </w:r>
            <w:r>
              <w:rPr>
                <w:color w:val="800000"/>
              </w:rPr>
              <w:t xml:space="preserve">ative </w:t>
            </w:r>
            <w:r w:rsidR="00262874">
              <w:rPr>
                <w:color w:val="800000"/>
              </w:rPr>
              <w:t>E1 where</w:t>
            </w:r>
            <w:r w:rsidRPr="00CD5BFA">
              <w:rPr>
                <w:color w:val="800000"/>
              </w:rPr>
              <w:t xml:space="preserve"> available. If no such </w:t>
            </w:r>
            <w:r w:rsidR="00262874">
              <w:rPr>
                <w:color w:val="800000"/>
              </w:rPr>
              <w:t xml:space="preserve">alternative </w:t>
            </w:r>
            <w:r w:rsidRPr="00CD5BFA">
              <w:rPr>
                <w:color w:val="800000"/>
              </w:rPr>
              <w:t>is available, entering holdover mode and keeping within the limits of holdover operation specified in section 2.2.3 of ITU-T Recommendation G.812 (Holdover Operation)</w:t>
            </w:r>
            <w:r w:rsidR="00262874">
              <w:rPr>
                <w:color w:val="800000"/>
              </w:rPr>
              <w:t xml:space="preserve"> until the synchronisation restores.</w:t>
            </w:r>
          </w:p>
        </w:tc>
        <w:tc>
          <w:tcPr>
            <w:tcW w:w="142" w:type="dxa"/>
            <w:tcBorders>
              <w:left w:val="nil"/>
              <w:right w:val="double" w:sz="6" w:space="0" w:color="auto"/>
            </w:tcBorders>
            <w:vAlign w:val="center"/>
          </w:tcPr>
          <w:p w:rsidR="00CD5BFA" w:rsidRPr="008B566A" w:rsidRDefault="00CD5BFA" w:rsidP="00073E7B">
            <w:pPr>
              <w:ind w:left="1"/>
              <w:jc w:val="both"/>
            </w:pPr>
          </w:p>
        </w:tc>
      </w:tr>
      <w:tr w:rsidR="00CF2966">
        <w:trPr>
          <w:cantSplit/>
          <w:trHeight w:val="163"/>
        </w:trPr>
        <w:tc>
          <w:tcPr>
            <w:tcW w:w="9648" w:type="dxa"/>
            <w:gridSpan w:val="1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2966" w:rsidRPr="00484C0D" w:rsidRDefault="00B02ACD" w:rsidP="00073E7B">
            <w:pPr>
              <w:pStyle w:val="Heading8"/>
              <w:jc w:val="right"/>
              <w:rPr>
                <w:color w:val="auto"/>
              </w:rPr>
            </w:pPr>
            <w:r>
              <w:rPr>
                <w:color w:val="auto"/>
              </w:rPr>
              <w:t>Contd</w:t>
            </w:r>
            <w:r w:rsidR="00CF2966" w:rsidRPr="00484C0D">
              <w:rPr>
                <w:color w:val="auto"/>
              </w:rPr>
              <w:t>…</w:t>
            </w:r>
          </w:p>
        </w:tc>
      </w:tr>
    </w:tbl>
    <w:p w:rsidR="00CF2966" w:rsidRDefault="00CF2966" w:rsidP="00CF2966">
      <w:r>
        <w:br w:type="page"/>
      </w:r>
    </w:p>
    <w:tbl>
      <w:tblPr>
        <w:tblW w:w="9640" w:type="dxa"/>
        <w:tblInd w:w="56" w:type="dxa"/>
        <w:shd w:val="clear" w:color="auto" w:fill="FFFF99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495"/>
        <w:gridCol w:w="1632"/>
        <w:gridCol w:w="283"/>
        <w:gridCol w:w="142"/>
        <w:gridCol w:w="425"/>
        <w:gridCol w:w="142"/>
        <w:gridCol w:w="425"/>
        <w:gridCol w:w="1843"/>
        <w:gridCol w:w="283"/>
        <w:gridCol w:w="284"/>
        <w:gridCol w:w="142"/>
        <w:gridCol w:w="283"/>
        <w:gridCol w:w="1019"/>
        <w:gridCol w:w="115"/>
        <w:gridCol w:w="142"/>
        <w:gridCol w:w="283"/>
        <w:gridCol w:w="570"/>
      </w:tblGrid>
      <w:tr w:rsidR="00CF2966">
        <w:trPr>
          <w:cantSplit/>
          <w:trHeight w:val="412"/>
        </w:trPr>
        <w:tc>
          <w:tcPr>
            <w:tcW w:w="1627" w:type="dxa"/>
            <w:gridSpan w:val="4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2966" w:rsidRDefault="00CF2966" w:rsidP="00073E7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Test Number</w:t>
            </w:r>
          </w:p>
        </w:tc>
        <w:tc>
          <w:tcPr>
            <w:tcW w:w="6903" w:type="dxa"/>
            <w:gridSpan w:val="12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CF2966" w:rsidRDefault="00CF2966" w:rsidP="00073E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Test Description</w:t>
            </w:r>
          </w:p>
        </w:tc>
        <w:tc>
          <w:tcPr>
            <w:tcW w:w="1110" w:type="dxa"/>
            <w:gridSpan w:val="4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CF2966" w:rsidRDefault="00CF2966" w:rsidP="00073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2A252F">
        <w:trPr>
          <w:cantSplit/>
          <w:trHeight w:val="280"/>
        </w:trPr>
        <w:tc>
          <w:tcPr>
            <w:tcW w:w="1627" w:type="dxa"/>
            <w:gridSpan w:val="4"/>
            <w:tcBorders>
              <w:top w:val="single" w:sz="2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252F" w:rsidRDefault="002A252F" w:rsidP="00073E7B">
            <w:pPr>
              <w:jc w:val="center"/>
            </w:pPr>
            <w:r>
              <w:t xml:space="preserve">Misc 75 </w:t>
            </w:r>
            <w:r w:rsidR="00264920">
              <w:t>Contd</w:t>
            </w:r>
          </w:p>
        </w:tc>
        <w:tc>
          <w:tcPr>
            <w:tcW w:w="6903" w:type="dxa"/>
            <w:gridSpan w:val="12"/>
            <w:tcBorders>
              <w:top w:val="single" w:sz="2" w:space="0" w:color="auto"/>
              <w:left w:val="nil"/>
            </w:tcBorders>
            <w:shd w:val="clear" w:color="auto" w:fill="FFFF99"/>
            <w:vAlign w:val="center"/>
          </w:tcPr>
          <w:p w:rsidR="002A252F" w:rsidRDefault="002A252F" w:rsidP="00073E7B">
            <w:pPr>
              <w:jc w:val="center"/>
            </w:pPr>
            <w:r w:rsidRPr="00CD5BFA">
              <w:t>Synchronisation Check</w:t>
            </w:r>
          </w:p>
        </w:tc>
        <w:tc>
          <w:tcPr>
            <w:tcW w:w="1110" w:type="dxa"/>
            <w:gridSpan w:val="4"/>
            <w:tcBorders>
              <w:top w:val="single" w:sz="2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2A252F" w:rsidRDefault="002A252F" w:rsidP="00073E7B">
            <w:pPr>
              <w:jc w:val="center"/>
            </w:pPr>
            <w:r>
              <w:t>1 of 1</w:t>
            </w:r>
          </w:p>
        </w:tc>
      </w:tr>
      <w:tr w:rsidR="00CD5BFA">
        <w:tblPrEx>
          <w:shd w:val="clear" w:color="auto" w:fill="auto"/>
        </w:tblPrEx>
        <w:trPr>
          <w:cantSplit/>
          <w:trHeight w:val="425"/>
        </w:trPr>
        <w:tc>
          <w:tcPr>
            <w:tcW w:w="9640" w:type="dxa"/>
            <w:gridSpan w:val="20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D5BFA" w:rsidRPr="005A7C58" w:rsidRDefault="00CD5BFA" w:rsidP="00CD5BFA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13681E">
        <w:tblPrEx>
          <w:shd w:val="clear" w:color="auto" w:fill="auto"/>
        </w:tblPrEx>
        <w:trPr>
          <w:cantSplit/>
          <w:trHeight w:val="510"/>
        </w:trPr>
        <w:tc>
          <w:tcPr>
            <w:tcW w:w="9640" w:type="dxa"/>
            <w:gridSpan w:val="2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681E" w:rsidRPr="00CF2966" w:rsidRDefault="0013681E" w:rsidP="00073E7B">
            <w:pPr>
              <w:ind w:left="1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  <w:r w:rsidRPr="00CF2966">
              <w:rPr>
                <w:color w:val="800000"/>
              </w:rPr>
              <w:t xml:space="preserve">The CP Switch </w:t>
            </w:r>
            <w:r>
              <w:rPr>
                <w:color w:val="800000"/>
              </w:rPr>
              <w:t xml:space="preserve">does </w:t>
            </w:r>
            <w:r w:rsidRPr="00CF2966">
              <w:rPr>
                <w:b/>
                <w:color w:val="800000"/>
              </w:rPr>
              <w:t>not</w:t>
            </w:r>
            <w:r>
              <w:rPr>
                <w:color w:val="800000"/>
              </w:rPr>
              <w:t xml:space="preserve"> </w:t>
            </w:r>
            <w:r w:rsidRPr="00CF2966">
              <w:rPr>
                <w:color w:val="800000"/>
              </w:rPr>
              <w:t xml:space="preserve">take synchronisation from the </w:t>
            </w:r>
            <w:r>
              <w:rPr>
                <w:color w:val="800000"/>
              </w:rPr>
              <w:t>BT</w:t>
            </w:r>
            <w:r w:rsidRPr="00CF2966">
              <w:rPr>
                <w:color w:val="800000"/>
              </w:rPr>
              <w:t xml:space="preserve"> switch</w:t>
            </w:r>
          </w:p>
        </w:tc>
      </w:tr>
      <w:tr w:rsidR="00CF2966">
        <w:tblPrEx>
          <w:shd w:val="clear" w:color="auto" w:fill="auto"/>
        </w:tblPrEx>
        <w:trPr>
          <w:cantSplit/>
          <w:trHeight w:val="687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18"/>
            <w:tcBorders>
              <w:right w:val="double" w:sz="6" w:space="0" w:color="auto"/>
            </w:tcBorders>
            <w:vAlign w:val="center"/>
          </w:tcPr>
          <w:p w:rsidR="00CF2966" w:rsidRPr="008B566A" w:rsidRDefault="00CF2966" w:rsidP="00CF2966">
            <w:pPr>
              <w:numPr>
                <w:ilvl w:val="12"/>
                <w:numId w:val="0"/>
              </w:numPr>
            </w:pPr>
            <w:r>
              <w:t xml:space="preserve">Monitor the signalling links for a period of 12 hours and ensure that they remain stable and that </w:t>
            </w:r>
            <w:r w:rsidR="000C1045">
              <w:t>any</w:t>
            </w:r>
            <w:r>
              <w:t xml:space="preserve"> errors are </w:t>
            </w:r>
            <w:r w:rsidR="000C1045">
              <w:t>within acceptable tolerances</w:t>
            </w:r>
          </w:p>
        </w:tc>
      </w:tr>
      <w:tr w:rsidR="0013681E">
        <w:tblPrEx>
          <w:shd w:val="clear" w:color="auto" w:fill="auto"/>
        </w:tblPrEx>
        <w:trPr>
          <w:cantSplit/>
          <w:trHeight w:val="510"/>
        </w:trPr>
        <w:tc>
          <w:tcPr>
            <w:tcW w:w="9640" w:type="dxa"/>
            <w:gridSpan w:val="2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681E" w:rsidRPr="00CF2966" w:rsidRDefault="0013681E" w:rsidP="00073E7B">
            <w:pPr>
              <w:ind w:left="1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  <w:r w:rsidRPr="00CF2966">
              <w:rPr>
                <w:color w:val="800000"/>
              </w:rPr>
              <w:t xml:space="preserve">The CP Switch </w:t>
            </w:r>
            <w:r>
              <w:rPr>
                <w:color w:val="800000"/>
              </w:rPr>
              <w:t xml:space="preserve">does </w:t>
            </w:r>
            <w:r w:rsidRPr="00CF2966">
              <w:rPr>
                <w:color w:val="800000"/>
              </w:rPr>
              <w:t xml:space="preserve">take synchronisation from the </w:t>
            </w:r>
            <w:r>
              <w:rPr>
                <w:color w:val="800000"/>
              </w:rPr>
              <w:t>BT</w:t>
            </w:r>
            <w:r w:rsidRPr="00CF2966">
              <w:rPr>
                <w:color w:val="800000"/>
              </w:rPr>
              <w:t xml:space="preserve"> switch</w:t>
            </w:r>
          </w:p>
        </w:tc>
      </w:tr>
      <w:tr w:rsidR="00CF2966">
        <w:tblPrEx>
          <w:shd w:val="clear" w:color="auto" w:fill="auto"/>
        </w:tblPrEx>
        <w:trPr>
          <w:cantSplit/>
          <w:trHeight w:val="349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18"/>
            <w:tcBorders>
              <w:right w:val="double" w:sz="6" w:space="0" w:color="auto"/>
            </w:tcBorders>
            <w:vAlign w:val="center"/>
          </w:tcPr>
          <w:p w:rsidR="00CF2966" w:rsidRPr="008B566A" w:rsidRDefault="002A252F" w:rsidP="00CF2966">
            <w:pPr>
              <w:numPr>
                <w:ilvl w:val="12"/>
                <w:numId w:val="0"/>
              </w:numPr>
            </w:pPr>
            <w:r>
              <w:t>Identify</w:t>
            </w:r>
            <w:r w:rsidR="00CF2966">
              <w:t xml:space="preserve"> which E1 is currently </w:t>
            </w:r>
            <w:r>
              <w:t xml:space="preserve">providing </w:t>
            </w:r>
            <w:r w:rsidR="00CF2966">
              <w:t>the synchronisation</w:t>
            </w:r>
          </w:p>
        </w:tc>
      </w:tr>
      <w:tr w:rsidR="002A252F">
        <w:tblPrEx>
          <w:shd w:val="clear" w:color="auto" w:fill="auto"/>
        </w:tblPrEx>
        <w:trPr>
          <w:cantSplit/>
          <w:trHeight w:val="349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2A252F" w:rsidRDefault="002A252F" w:rsidP="002A25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18"/>
            <w:tcBorders>
              <w:right w:val="double" w:sz="6" w:space="0" w:color="auto"/>
            </w:tcBorders>
            <w:vAlign w:val="center"/>
          </w:tcPr>
          <w:p w:rsidR="002A252F" w:rsidRPr="008B566A" w:rsidRDefault="00B02ACD" w:rsidP="002A252F">
            <w:pPr>
              <w:numPr>
                <w:ilvl w:val="12"/>
                <w:numId w:val="0"/>
              </w:numPr>
            </w:pPr>
            <w:r>
              <w:t xml:space="preserve">Physically fail the </w:t>
            </w:r>
            <w:r w:rsidR="002A252F">
              <w:t>E1</w:t>
            </w:r>
          </w:p>
        </w:tc>
      </w:tr>
      <w:tr w:rsidR="00CF2966">
        <w:tblPrEx>
          <w:shd w:val="clear" w:color="auto" w:fill="auto"/>
        </w:tblPrEx>
        <w:trPr>
          <w:cantSplit/>
          <w:trHeight w:val="135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CF2966" w:rsidRDefault="002A252F" w:rsidP="00073E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18"/>
            <w:tcBorders>
              <w:right w:val="double" w:sz="6" w:space="0" w:color="auto"/>
            </w:tcBorders>
            <w:vAlign w:val="center"/>
          </w:tcPr>
          <w:p w:rsidR="00CF2966" w:rsidRDefault="00DF356A" w:rsidP="00073E7B">
            <w:pPr>
              <w:ind w:left="1"/>
            </w:pPr>
            <w:r>
              <w:t xml:space="preserve">Confirm that </w:t>
            </w:r>
            <w:r w:rsidR="009B68FB">
              <w:t>either:</w:t>
            </w:r>
          </w:p>
          <w:p w:rsidR="00DF356A" w:rsidRDefault="00DF356A" w:rsidP="00073E7B">
            <w:pPr>
              <w:ind w:left="1"/>
            </w:pPr>
            <w:r>
              <w:t>S</w:t>
            </w:r>
            <w:r w:rsidRPr="00DF356A">
              <w:t xml:space="preserve">ynchronisation </w:t>
            </w:r>
            <w:r>
              <w:t>s</w:t>
            </w:r>
            <w:r w:rsidRPr="00DF356A">
              <w:t>witch</w:t>
            </w:r>
            <w:r>
              <w:t xml:space="preserve">es </w:t>
            </w:r>
            <w:r w:rsidRPr="00DF356A">
              <w:t>to an alternative E1 where</w:t>
            </w:r>
            <w:r w:rsidR="009B68FB">
              <w:t xml:space="preserve"> available;</w:t>
            </w:r>
          </w:p>
          <w:p w:rsidR="00DF356A" w:rsidRDefault="00DF356A" w:rsidP="00073E7B">
            <w:pPr>
              <w:ind w:left="1"/>
            </w:pPr>
            <w:r>
              <w:t>Or</w:t>
            </w:r>
            <w:r w:rsidR="009B68FB">
              <w:t>:</w:t>
            </w:r>
          </w:p>
          <w:p w:rsidR="00DF356A" w:rsidRPr="008B566A" w:rsidRDefault="00DF356A" w:rsidP="00DF356A">
            <w:pPr>
              <w:ind w:left="1"/>
            </w:pPr>
            <w:r>
              <w:t>H</w:t>
            </w:r>
            <w:r w:rsidRPr="00DF356A">
              <w:t xml:space="preserve">oldover Operation </w:t>
            </w:r>
            <w:r w:rsidR="009B68FB">
              <w:t>M</w:t>
            </w:r>
            <w:r w:rsidRPr="00DF356A">
              <w:t xml:space="preserve">ode </w:t>
            </w:r>
            <w:r w:rsidR="009B68FB">
              <w:t xml:space="preserve">is established </w:t>
            </w:r>
            <w:r>
              <w:t xml:space="preserve">as </w:t>
            </w:r>
            <w:r w:rsidRPr="00DF356A">
              <w:t>specified in section 2.2.3 of ITU-T Recommendation G812</w:t>
            </w:r>
          </w:p>
        </w:tc>
      </w:tr>
      <w:tr w:rsidR="002A252F">
        <w:tblPrEx>
          <w:shd w:val="clear" w:color="auto" w:fill="auto"/>
        </w:tblPrEx>
        <w:trPr>
          <w:cantSplit/>
          <w:trHeight w:val="334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2A252F" w:rsidRDefault="002A252F" w:rsidP="002A25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18"/>
            <w:tcBorders>
              <w:right w:val="double" w:sz="6" w:space="0" w:color="auto"/>
            </w:tcBorders>
            <w:vAlign w:val="center"/>
          </w:tcPr>
          <w:p w:rsidR="002A252F" w:rsidRPr="008B566A" w:rsidRDefault="002A252F" w:rsidP="002A252F">
            <w:pPr>
              <w:ind w:left="1"/>
            </w:pPr>
            <w:r>
              <w:t>Restore the E1 to service</w:t>
            </w:r>
            <w:r w:rsidR="00DF356A">
              <w:t xml:space="preserve"> and confirm that </w:t>
            </w:r>
            <w:r w:rsidR="009B68FB">
              <w:t xml:space="preserve">direct </w:t>
            </w:r>
            <w:r w:rsidR="009B68FB" w:rsidRPr="00DF356A">
              <w:t>synchronisation</w:t>
            </w:r>
            <w:r w:rsidR="009B68FB">
              <w:t xml:space="preserve"> </w:t>
            </w:r>
            <w:r w:rsidR="00DF356A">
              <w:t>resumes</w:t>
            </w:r>
          </w:p>
        </w:tc>
      </w:tr>
      <w:tr w:rsidR="00CF2966">
        <w:tblPrEx>
          <w:shd w:val="clear" w:color="auto" w:fill="auto"/>
        </w:tblPrEx>
        <w:trPr>
          <w:cantSplit/>
          <w:trHeight w:val="445"/>
        </w:trPr>
        <w:tc>
          <w:tcPr>
            <w:tcW w:w="9640" w:type="dxa"/>
            <w:gridSpan w:val="20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CF2966" w:rsidRDefault="00CF2966" w:rsidP="00073E7B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CF2966">
        <w:tblPrEx>
          <w:shd w:val="clear" w:color="auto" w:fill="auto"/>
        </w:tblPrEx>
        <w:trPr>
          <w:cantSplit/>
          <w:trHeight w:val="80"/>
        </w:trPr>
        <w:tc>
          <w:tcPr>
            <w:tcW w:w="9640" w:type="dxa"/>
            <w:gridSpan w:val="2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2966" w:rsidRDefault="00CF2966" w:rsidP="00073E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/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2966" w:rsidRDefault="00CF2966" w:rsidP="00073E7B">
            <w:pPr>
              <w:ind w:left="113" w:right="113"/>
              <w:jc w:val="center"/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</w:tr>
      <w:tr w:rsidR="00CF2966">
        <w:tblPrEx>
          <w:shd w:val="clear" w:color="auto" w:fill="auto"/>
        </w:tblPrEx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2"/>
            <w:tcBorders>
              <w:left w:val="nil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/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F2966" w:rsidRDefault="00CF2966" w:rsidP="00073E7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CF2966" w:rsidRDefault="0068577F" w:rsidP="00073E7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CF2966" w:rsidRDefault="00CF2966" w:rsidP="00073E7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CF2966">
        <w:tblPrEx>
          <w:shd w:val="clear" w:color="auto" w:fill="auto"/>
        </w:tblPrEx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/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</w:tr>
      <w:tr w:rsidR="00CF2966">
        <w:tblPrEx>
          <w:shd w:val="clear" w:color="auto" w:fill="auto"/>
        </w:tblPrEx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F2966" w:rsidRDefault="00CF2966" w:rsidP="00073E7B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1"/>
            <w:tcBorders>
              <w:left w:val="nil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/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F2966" w:rsidRDefault="00CF2966" w:rsidP="00073E7B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CF2966" w:rsidRDefault="0068577F" w:rsidP="00073E7B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F2966" w:rsidRDefault="00CF2966" w:rsidP="00073E7B">
            <w:pPr>
              <w:jc w:val="right"/>
            </w:pPr>
            <w:r>
              <w:t>CP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</w:pPr>
          </w:p>
        </w:tc>
      </w:tr>
      <w:tr w:rsidR="00CF2966">
        <w:tblPrEx>
          <w:shd w:val="clear" w:color="auto" w:fill="auto"/>
        </w:tblPrEx>
        <w:trPr>
          <w:cantSplit/>
          <w:trHeight w:val="153"/>
        </w:trPr>
        <w:tc>
          <w:tcPr>
            <w:tcW w:w="9640" w:type="dxa"/>
            <w:gridSpan w:val="2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F2966" w:rsidRDefault="00CF2966" w:rsidP="00073E7B">
            <w:pPr>
              <w:jc w:val="center"/>
              <w:rPr>
                <w:sz w:val="6"/>
                <w:szCs w:val="6"/>
              </w:rPr>
            </w:pPr>
          </w:p>
        </w:tc>
      </w:tr>
      <w:tr w:rsidR="00CF2966">
        <w:tblPrEx>
          <w:shd w:val="clear" w:color="auto" w:fill="auto"/>
        </w:tblPrEx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CF2966" w:rsidRDefault="00CF2966" w:rsidP="00073E7B"/>
        </w:tc>
        <w:tc>
          <w:tcPr>
            <w:tcW w:w="849" w:type="dxa"/>
            <w:gridSpan w:val="2"/>
            <w:vAlign w:val="center"/>
          </w:tcPr>
          <w:p w:rsidR="00CF2966" w:rsidRDefault="00CF2966" w:rsidP="00073E7B">
            <w:r>
              <w:t>Notes:</w:t>
            </w:r>
          </w:p>
        </w:tc>
        <w:tc>
          <w:tcPr>
            <w:tcW w:w="8508" w:type="dxa"/>
            <w:gridSpan w:val="17"/>
            <w:tcBorders>
              <w:right w:val="double" w:sz="6" w:space="0" w:color="auto"/>
            </w:tcBorders>
            <w:vAlign w:val="center"/>
          </w:tcPr>
          <w:p w:rsidR="00CF2966" w:rsidRDefault="00CF2966" w:rsidP="00073E7B"/>
        </w:tc>
      </w:tr>
      <w:tr w:rsidR="00CF2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2966" w:rsidRDefault="00CF2966" w:rsidP="00073E7B"/>
        </w:tc>
      </w:tr>
    </w:tbl>
    <w:p w:rsidR="00CB5BAC" w:rsidRDefault="00CB5BAC" w:rsidP="00280994"/>
    <w:p w:rsidR="00E2426B" w:rsidRDefault="00E2426B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4B2F22" w:rsidTr="00452897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2F22" w:rsidRDefault="004B2F22" w:rsidP="00452897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4B2F22" w:rsidRDefault="004B2F22" w:rsidP="00452897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B2F22" w:rsidRDefault="004B2F22" w:rsidP="004528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4B2F22" w:rsidTr="00452897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2F22" w:rsidRDefault="004B2F22" w:rsidP="00DA2D46">
            <w:pPr>
              <w:jc w:val="center"/>
            </w:pPr>
            <w:r>
              <w:t xml:space="preserve"> M</w:t>
            </w:r>
            <w:r w:rsidR="00DA2D46">
              <w:t>isc</w:t>
            </w:r>
            <w:r>
              <w:t xml:space="preserve"> 76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4B2F22" w:rsidRDefault="00A50B16" w:rsidP="00452897">
            <w:pPr>
              <w:jc w:val="center"/>
            </w:pPr>
            <w:r w:rsidRPr="00A50B16">
              <w:t>Congestion Controls Activation Check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B2F22" w:rsidRDefault="004B2F22" w:rsidP="00452897">
            <w:pPr>
              <w:jc w:val="center"/>
            </w:pPr>
            <w:r>
              <w:t>1 of 1</w:t>
            </w:r>
          </w:p>
        </w:tc>
      </w:tr>
      <w:tr w:rsidR="004B2F22" w:rsidTr="00452897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4B2F22" w:rsidRDefault="004B2F22" w:rsidP="00452897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4B2F22" w:rsidRDefault="004B2F22" w:rsidP="00452897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B2F22" w:rsidRPr="005A7C58" w:rsidRDefault="004B2F22" w:rsidP="00452897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4B2F22" w:rsidTr="00452897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B2F22" w:rsidRDefault="004B2F22" w:rsidP="00452897">
            <w:pPr>
              <w:jc w:val="center"/>
            </w:pPr>
            <w:r>
              <w:t xml:space="preserve">CP </w:t>
            </w:r>
            <w:r>
              <w:rPr>
                <w:noProof/>
              </w:rPr>
              <w:sym w:font="Wingdings" w:char="F0E8"/>
            </w:r>
            <w:r>
              <w:t xml:space="preserve"> BT</w:t>
            </w:r>
          </w:p>
          <w:p w:rsidR="004B2F22" w:rsidRDefault="004B2F22" w:rsidP="00452897">
            <w:pPr>
              <w:jc w:val="center"/>
            </w:pPr>
            <w:r>
              <w:t xml:space="preserve">BT </w:t>
            </w:r>
            <w:r>
              <w:rPr>
                <w:noProof/>
              </w:rPr>
              <w:sym w:font="Wingdings" w:char="F0E8"/>
            </w:r>
            <w:r>
              <w:t xml:space="preserve"> CP</w:t>
            </w:r>
          </w:p>
        </w:tc>
      </w:tr>
      <w:tr w:rsidR="004B2F22" w:rsidTr="00452897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B2F22" w:rsidRDefault="004B2F22" w:rsidP="00452897">
            <w:pPr>
              <w:jc w:val="right"/>
            </w:pPr>
          </w:p>
        </w:tc>
      </w:tr>
      <w:tr w:rsidR="004B2F22" w:rsidTr="00452897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B2F22" w:rsidRPr="005A7C58" w:rsidRDefault="004B2F22" w:rsidP="00452897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4B2F22" w:rsidRPr="00B20137" w:rsidTr="00A50B16">
        <w:trPr>
          <w:cantSplit/>
          <w:trHeight w:val="1326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4B2F22" w:rsidRPr="00B20137" w:rsidRDefault="004B2F22" w:rsidP="00452897">
            <w:pPr>
              <w:jc w:val="center"/>
              <w:rPr>
                <w:b/>
                <w:sz w:val="20"/>
              </w:rPr>
            </w:pPr>
            <w:r w:rsidRPr="00B20137">
              <w:rPr>
                <w:b/>
                <w:sz w:val="20"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4B2F22" w:rsidRPr="00B20137" w:rsidRDefault="00A50B16" w:rsidP="00B20137">
            <w:pPr>
              <w:spacing w:after="120"/>
              <w:rPr>
                <w:sz w:val="20"/>
              </w:rPr>
            </w:pPr>
            <w:r w:rsidRPr="00B20137">
              <w:rPr>
                <w:sz w:val="20"/>
              </w:rPr>
              <w:t xml:space="preserve">For </w:t>
            </w:r>
            <w:r w:rsidR="00E629F2" w:rsidRPr="00B20137">
              <w:rPr>
                <w:sz w:val="20"/>
              </w:rPr>
              <w:t xml:space="preserve">routes with </w:t>
            </w:r>
            <w:r w:rsidRPr="00B20137">
              <w:rPr>
                <w:sz w:val="20"/>
              </w:rPr>
              <w:t xml:space="preserve">UK-ISUP </w:t>
            </w:r>
            <w:r w:rsidR="00E629F2" w:rsidRPr="00B20137">
              <w:rPr>
                <w:sz w:val="20"/>
              </w:rPr>
              <w:t>signalling</w:t>
            </w:r>
            <w:r w:rsidRPr="00B20137">
              <w:rPr>
                <w:sz w:val="20"/>
              </w:rPr>
              <w:t>, c</w:t>
            </w:r>
            <w:r w:rsidR="004B2F22" w:rsidRPr="00B20137">
              <w:rPr>
                <w:sz w:val="20"/>
              </w:rPr>
              <w:t xml:space="preserve">onfirm that </w:t>
            </w:r>
            <w:r w:rsidRPr="00B20137">
              <w:rPr>
                <w:sz w:val="20"/>
              </w:rPr>
              <w:t xml:space="preserve">congestion control </w:t>
            </w:r>
            <w:r w:rsidR="004B2F22" w:rsidRPr="00B20137">
              <w:rPr>
                <w:sz w:val="20"/>
              </w:rPr>
              <w:t xml:space="preserve">settings </w:t>
            </w:r>
            <w:r w:rsidRPr="00B20137">
              <w:rPr>
                <w:sz w:val="20"/>
              </w:rPr>
              <w:t xml:space="preserve">(either static or dynamic) </w:t>
            </w:r>
            <w:r w:rsidR="004B2F22" w:rsidRPr="00B20137">
              <w:rPr>
                <w:sz w:val="20"/>
              </w:rPr>
              <w:t xml:space="preserve">correspond to </w:t>
            </w:r>
            <w:r w:rsidRPr="00B20137">
              <w:rPr>
                <w:sz w:val="20"/>
              </w:rPr>
              <w:t>those specified in the relevant Interconnect Provisioning Manual “</w:t>
            </w:r>
            <w:r w:rsidR="004B2F22" w:rsidRPr="00B20137">
              <w:rPr>
                <w:sz w:val="20"/>
              </w:rPr>
              <w:t>Appendix 30</w:t>
            </w:r>
            <w:r w:rsidRPr="00B20137">
              <w:rPr>
                <w:sz w:val="20"/>
              </w:rPr>
              <w:t>” agreement</w:t>
            </w:r>
          </w:p>
          <w:p w:rsidR="00A50B16" w:rsidRPr="00B20137" w:rsidRDefault="00A50B16" w:rsidP="00A22D23">
            <w:pPr>
              <w:ind w:left="1"/>
              <w:rPr>
                <w:sz w:val="20"/>
              </w:rPr>
            </w:pPr>
            <w:r w:rsidRPr="00B20137">
              <w:rPr>
                <w:sz w:val="20"/>
              </w:rPr>
              <w:t xml:space="preserve">N.B. you may wish to confirm these settings with your </w:t>
            </w:r>
            <w:r w:rsidR="00E629F2" w:rsidRPr="00B20137">
              <w:rPr>
                <w:sz w:val="20"/>
              </w:rPr>
              <w:t xml:space="preserve">IRO </w:t>
            </w:r>
            <w:r w:rsidR="00A22D23">
              <w:rPr>
                <w:sz w:val="20"/>
              </w:rPr>
              <w:t>and/</w:t>
            </w:r>
            <w:r w:rsidR="00E629F2" w:rsidRPr="00B20137">
              <w:rPr>
                <w:sz w:val="20"/>
              </w:rPr>
              <w:t>or Data team</w:t>
            </w:r>
            <w:r w:rsidRPr="00B20137">
              <w:rPr>
                <w:sz w:val="20"/>
              </w:rPr>
              <w:t>.</w:t>
            </w:r>
          </w:p>
        </w:tc>
      </w:tr>
      <w:tr w:rsidR="004B2F22" w:rsidTr="00452897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4B2F22" w:rsidRDefault="004B2F22" w:rsidP="00452897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4B2F22" w:rsidTr="00452897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B2F22" w:rsidRDefault="004B2F22" w:rsidP="0045289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B2F22" w:rsidRDefault="004B2F22" w:rsidP="00452897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</w:tr>
      <w:tr w:rsidR="004B2F2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4B2F22" w:rsidRDefault="004B2F22" w:rsidP="00452897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4B2F22" w:rsidRDefault="004B2F22" w:rsidP="00452897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4B2F22" w:rsidRDefault="004B2F22" w:rsidP="0045289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4B2F2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</w:tr>
      <w:tr w:rsidR="004B2F2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2F22" w:rsidRDefault="004B2F2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4B2F22" w:rsidRDefault="004B2F22" w:rsidP="00452897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4B2F22" w:rsidRDefault="004B2F22" w:rsidP="00452897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2F22" w:rsidRDefault="004B2F22" w:rsidP="00452897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</w:pPr>
          </w:p>
        </w:tc>
      </w:tr>
      <w:tr w:rsidR="004B2F22" w:rsidTr="00452897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B2F22" w:rsidRDefault="004B2F2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4B2F22" w:rsidTr="00452897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4B2F22" w:rsidRDefault="004B2F22" w:rsidP="00452897"/>
        </w:tc>
        <w:tc>
          <w:tcPr>
            <w:tcW w:w="849" w:type="dxa"/>
            <w:gridSpan w:val="2"/>
            <w:vAlign w:val="center"/>
          </w:tcPr>
          <w:p w:rsidR="004B2F22" w:rsidRDefault="004B2F22" w:rsidP="00452897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4B2F22" w:rsidRDefault="004B2F22" w:rsidP="00452897"/>
        </w:tc>
      </w:tr>
      <w:tr w:rsidR="004B2F22" w:rsidTr="0045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B2F22" w:rsidRDefault="004B2F22" w:rsidP="00452897"/>
        </w:tc>
      </w:tr>
    </w:tbl>
    <w:p w:rsidR="00E629F2" w:rsidRDefault="00E629F2" w:rsidP="00280994"/>
    <w:p w:rsidR="00E629F2" w:rsidRDefault="00E629F2">
      <w:r>
        <w:br w:type="page"/>
      </w:r>
    </w:p>
    <w:tbl>
      <w:tblPr>
        <w:tblW w:w="96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334"/>
        <w:gridCol w:w="515"/>
        <w:gridCol w:w="136"/>
        <w:gridCol w:w="406"/>
        <w:gridCol w:w="1004"/>
        <w:gridCol w:w="581"/>
        <w:gridCol w:w="283"/>
        <w:gridCol w:w="142"/>
        <w:gridCol w:w="425"/>
        <w:gridCol w:w="142"/>
        <w:gridCol w:w="425"/>
        <w:gridCol w:w="412"/>
        <w:gridCol w:w="1431"/>
        <w:gridCol w:w="283"/>
        <w:gridCol w:w="284"/>
        <w:gridCol w:w="142"/>
        <w:gridCol w:w="283"/>
        <w:gridCol w:w="1134"/>
        <w:gridCol w:w="132"/>
        <w:gridCol w:w="10"/>
        <w:gridCol w:w="283"/>
        <w:gridCol w:w="570"/>
      </w:tblGrid>
      <w:tr w:rsidR="00E629F2" w:rsidTr="00452897">
        <w:trPr>
          <w:cantSplit/>
          <w:trHeight w:val="412"/>
        </w:trPr>
        <w:tc>
          <w:tcPr>
            <w:tcW w:w="1674" w:type="dxa"/>
            <w:gridSpan w:val="5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9F2" w:rsidRDefault="00E629F2" w:rsidP="00452897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br w:type="page"/>
              <w:t>Test Number</w:t>
            </w:r>
          </w:p>
        </w:tc>
        <w:tc>
          <w:tcPr>
            <w:tcW w:w="7103" w:type="dxa"/>
            <w:gridSpan w:val="15"/>
            <w:tcBorders>
              <w:top w:val="double" w:sz="6" w:space="0" w:color="auto"/>
              <w:left w:val="nil"/>
            </w:tcBorders>
            <w:shd w:val="clear" w:color="auto" w:fill="FFFF99"/>
            <w:vAlign w:val="center"/>
          </w:tcPr>
          <w:p w:rsidR="00E629F2" w:rsidRDefault="00E629F2" w:rsidP="00452897">
            <w:pPr>
              <w:pStyle w:val="Heading9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Test Description</w:t>
            </w:r>
          </w:p>
        </w:tc>
        <w:tc>
          <w:tcPr>
            <w:tcW w:w="863" w:type="dxa"/>
            <w:gridSpan w:val="3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629F2" w:rsidRDefault="00E629F2" w:rsidP="004528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 w:rsidR="00E629F2" w:rsidTr="00452897">
        <w:trPr>
          <w:cantSplit/>
          <w:trHeight w:val="280"/>
        </w:trPr>
        <w:tc>
          <w:tcPr>
            <w:tcW w:w="1674" w:type="dxa"/>
            <w:gridSpan w:val="5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9F2" w:rsidRDefault="00E629F2" w:rsidP="00DA2D46">
            <w:pPr>
              <w:jc w:val="center"/>
            </w:pPr>
            <w:r>
              <w:t xml:space="preserve"> M</w:t>
            </w:r>
            <w:r w:rsidR="00DA2D46">
              <w:t>isc</w:t>
            </w:r>
            <w:r>
              <w:t xml:space="preserve"> 77</w:t>
            </w:r>
          </w:p>
        </w:tc>
        <w:tc>
          <w:tcPr>
            <w:tcW w:w="7103" w:type="dxa"/>
            <w:gridSpan w:val="15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99"/>
            <w:vAlign w:val="center"/>
          </w:tcPr>
          <w:p w:rsidR="00E629F2" w:rsidRDefault="00EA3703" w:rsidP="00452897">
            <w:pPr>
              <w:jc w:val="center"/>
            </w:pPr>
            <w:r w:rsidRPr="00EA3703">
              <w:t>Additional Test</w:t>
            </w:r>
            <w:r w:rsidR="00637E03">
              <w:t xml:space="preserve"> Requirement</w:t>
            </w:r>
            <w:r w:rsidRPr="00EA3703">
              <w:t>s From Integration Testing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E629F2" w:rsidRDefault="00E629F2" w:rsidP="00452897">
            <w:pPr>
              <w:jc w:val="center"/>
            </w:pPr>
            <w:r>
              <w:t>1 of 1</w:t>
            </w:r>
          </w:p>
        </w:tc>
      </w:tr>
      <w:tr w:rsidR="00E629F2" w:rsidTr="00452897">
        <w:trPr>
          <w:cantSplit/>
          <w:trHeight w:val="208"/>
        </w:trPr>
        <w:tc>
          <w:tcPr>
            <w:tcW w:w="267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</w:tcBorders>
            <w:vAlign w:val="bottom"/>
          </w:tcPr>
          <w:p w:rsidR="00E629F2" w:rsidRDefault="00E629F2" w:rsidP="00452897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Type</w:t>
            </w:r>
          </w:p>
        </w:tc>
        <w:tc>
          <w:tcPr>
            <w:tcW w:w="4833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</w:tcBorders>
            <w:vAlign w:val="bottom"/>
          </w:tcPr>
          <w:p w:rsidR="00E629F2" w:rsidRDefault="00E629F2" w:rsidP="00452897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NTE Conditions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E629F2" w:rsidRPr="005A7C58" w:rsidRDefault="00E629F2" w:rsidP="00452897">
            <w:pPr>
              <w:pStyle w:val="Heading3"/>
              <w:spacing w:before="0" w:after="0"/>
              <w:rPr>
                <w:bCs/>
                <w:u w:val="single"/>
              </w:rPr>
            </w:pPr>
            <w:r w:rsidRPr="005A7C58">
              <w:rPr>
                <w:u w:val="single"/>
              </w:rPr>
              <w:t>Direction</w:t>
            </w:r>
          </w:p>
        </w:tc>
      </w:tr>
      <w:tr w:rsidR="00E629F2" w:rsidTr="00452897">
        <w:trPr>
          <w:cantSplit/>
          <w:trHeight w:val="280"/>
        </w:trPr>
        <w:tc>
          <w:tcPr>
            <w:tcW w:w="1268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Originating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Terminating</w:t>
            </w:r>
          </w:p>
        </w:tc>
        <w:tc>
          <w:tcPr>
            <w:tcW w:w="2410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Originating</w:t>
            </w:r>
          </w:p>
        </w:tc>
        <w:tc>
          <w:tcPr>
            <w:tcW w:w="242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Terminating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629F2" w:rsidRDefault="00E629F2" w:rsidP="00452897">
            <w:pPr>
              <w:jc w:val="center"/>
            </w:pPr>
            <w:r>
              <w:t xml:space="preserve">CP </w:t>
            </w:r>
            <w:r>
              <w:rPr>
                <w:noProof/>
              </w:rPr>
              <w:sym w:font="Wingdings" w:char="F0E8"/>
            </w:r>
            <w:r>
              <w:t xml:space="preserve"> BT</w:t>
            </w:r>
          </w:p>
          <w:p w:rsidR="00E629F2" w:rsidRDefault="00E629F2" w:rsidP="00452897">
            <w:pPr>
              <w:jc w:val="center"/>
            </w:pPr>
            <w:r>
              <w:t xml:space="preserve">BT </w:t>
            </w:r>
            <w:r>
              <w:rPr>
                <w:noProof/>
              </w:rPr>
              <w:sym w:font="Wingdings" w:char="F0E8"/>
            </w:r>
            <w:r>
              <w:t xml:space="preserve"> CP</w:t>
            </w:r>
          </w:p>
        </w:tc>
      </w:tr>
      <w:tr w:rsidR="00E629F2" w:rsidTr="00452897">
        <w:trPr>
          <w:cantSplit/>
          <w:trHeight w:val="340"/>
        </w:trPr>
        <w:tc>
          <w:tcPr>
            <w:tcW w:w="1268" w:type="dxa"/>
            <w:gridSpan w:val="4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N/A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N/A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N/A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N/A</w:t>
            </w: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629F2" w:rsidRDefault="00E629F2" w:rsidP="00452897">
            <w:pPr>
              <w:jc w:val="right"/>
            </w:pPr>
          </w:p>
        </w:tc>
      </w:tr>
      <w:tr w:rsidR="00E629F2" w:rsidTr="00452897">
        <w:trPr>
          <w:cantSplit/>
          <w:trHeight w:val="42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629F2" w:rsidRPr="005A7C58" w:rsidRDefault="00E629F2" w:rsidP="00452897">
            <w:pPr>
              <w:jc w:val="center"/>
              <w:rPr>
                <w:b/>
                <w:sz w:val="24"/>
                <w:u w:val="single"/>
              </w:rPr>
            </w:pPr>
            <w:r w:rsidRPr="005A7C58">
              <w:rPr>
                <w:b/>
                <w:sz w:val="24"/>
                <w:u w:val="single"/>
              </w:rPr>
              <w:t>Test Procedure</w:t>
            </w:r>
          </w:p>
        </w:tc>
      </w:tr>
      <w:tr w:rsidR="00E629F2" w:rsidRPr="00763D7E" w:rsidTr="001F4B53">
        <w:trPr>
          <w:cantSplit/>
          <w:trHeight w:val="1184"/>
        </w:trPr>
        <w:tc>
          <w:tcPr>
            <w:tcW w:w="617" w:type="dxa"/>
            <w:gridSpan w:val="2"/>
            <w:tcBorders>
              <w:left w:val="double" w:sz="6" w:space="0" w:color="auto"/>
            </w:tcBorders>
          </w:tcPr>
          <w:p w:rsidR="00E629F2" w:rsidRPr="00763D7E" w:rsidRDefault="00EA3703" w:rsidP="001F4B53">
            <w:pPr>
              <w:jc w:val="center"/>
              <w:rPr>
                <w:b/>
                <w:sz w:val="20"/>
              </w:rPr>
            </w:pPr>
            <w:r w:rsidRPr="00763D7E">
              <w:rPr>
                <w:b/>
                <w:sz w:val="20"/>
              </w:rPr>
              <w:t>Note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EA3703" w:rsidRPr="00763D7E" w:rsidRDefault="00EA3703" w:rsidP="00DA2D46">
            <w:pPr>
              <w:spacing w:after="120"/>
              <w:jc w:val="both"/>
              <w:rPr>
                <w:sz w:val="20"/>
              </w:rPr>
            </w:pPr>
            <w:r w:rsidRPr="00763D7E">
              <w:rPr>
                <w:sz w:val="20"/>
              </w:rPr>
              <w:t xml:space="preserve">This test is </w:t>
            </w:r>
            <w:r w:rsidR="00DA2D46">
              <w:rPr>
                <w:sz w:val="20"/>
              </w:rPr>
              <w:t xml:space="preserve">designed as </w:t>
            </w:r>
            <w:r w:rsidRPr="00763D7E">
              <w:rPr>
                <w:sz w:val="20"/>
              </w:rPr>
              <w:t>a placeholder to record the result of any additional tests which may have been specified during Integration Testing and detailed in Section 8 of the relevant “Interconnect</w:t>
            </w:r>
            <w:r w:rsidR="00763D7E">
              <w:rPr>
                <w:sz w:val="20"/>
              </w:rPr>
              <w:t xml:space="preserve"> </w:t>
            </w:r>
            <w:r w:rsidRPr="00763D7E">
              <w:rPr>
                <w:sz w:val="20"/>
              </w:rPr>
              <w:t>CP Switch Test Report”</w:t>
            </w:r>
          </w:p>
          <w:p w:rsidR="00E629F2" w:rsidRPr="00763D7E" w:rsidRDefault="00EA3703" w:rsidP="00BF7AF9">
            <w:pPr>
              <w:ind w:left="1"/>
              <w:rPr>
                <w:sz w:val="20"/>
              </w:rPr>
            </w:pPr>
            <w:r w:rsidRPr="00763D7E">
              <w:rPr>
                <w:sz w:val="20"/>
              </w:rPr>
              <w:t xml:space="preserve">N.B. you may wish to </w:t>
            </w:r>
            <w:r w:rsidR="00B20137">
              <w:rPr>
                <w:sz w:val="20"/>
              </w:rPr>
              <w:t>discuss</w:t>
            </w:r>
            <w:r w:rsidRPr="00763D7E">
              <w:rPr>
                <w:sz w:val="20"/>
              </w:rPr>
              <w:t xml:space="preserve"> th</w:t>
            </w:r>
            <w:r w:rsidR="005037ED">
              <w:rPr>
                <w:sz w:val="20"/>
              </w:rPr>
              <w:t>is</w:t>
            </w:r>
            <w:r w:rsidRPr="00763D7E">
              <w:rPr>
                <w:sz w:val="20"/>
              </w:rPr>
              <w:t xml:space="preserve"> test with your IRO or Integration Testing Team.</w:t>
            </w:r>
          </w:p>
        </w:tc>
      </w:tr>
      <w:tr w:rsidR="00EA3703" w:rsidRPr="00763D7E" w:rsidTr="00616725">
        <w:trPr>
          <w:cantSplit/>
          <w:trHeight w:val="510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EA3703" w:rsidRPr="00763D7E" w:rsidRDefault="00EA3703" w:rsidP="00616725">
            <w:pPr>
              <w:jc w:val="center"/>
              <w:rPr>
                <w:b/>
                <w:sz w:val="20"/>
              </w:rPr>
            </w:pPr>
            <w:r w:rsidRPr="00763D7E">
              <w:rPr>
                <w:b/>
                <w:sz w:val="20"/>
              </w:rPr>
              <w:t>1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EA3703" w:rsidRPr="00763D7E" w:rsidRDefault="00EA3703" w:rsidP="00EA3703">
            <w:pPr>
              <w:ind w:left="1"/>
              <w:rPr>
                <w:sz w:val="20"/>
              </w:rPr>
            </w:pPr>
            <w:r w:rsidRPr="00763D7E">
              <w:rPr>
                <w:sz w:val="20"/>
              </w:rPr>
              <w:t>Obtain a copy of the “Interconnect CP Switch Test Report” for the switch under test</w:t>
            </w:r>
          </w:p>
        </w:tc>
      </w:tr>
      <w:tr w:rsidR="00EA3703" w:rsidRPr="00763D7E" w:rsidTr="002D030D">
        <w:trPr>
          <w:cantSplit/>
          <w:trHeight w:val="471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EA3703" w:rsidRPr="00763D7E" w:rsidRDefault="00EA3703" w:rsidP="0040471B">
            <w:pPr>
              <w:jc w:val="center"/>
              <w:rPr>
                <w:b/>
                <w:sz w:val="20"/>
              </w:rPr>
            </w:pPr>
            <w:r w:rsidRPr="00763D7E">
              <w:rPr>
                <w:b/>
                <w:sz w:val="20"/>
              </w:rPr>
              <w:t>2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EA3703" w:rsidRPr="00763D7E" w:rsidRDefault="002D030D" w:rsidP="002D030D">
            <w:pPr>
              <w:ind w:left="1"/>
              <w:rPr>
                <w:sz w:val="20"/>
              </w:rPr>
            </w:pPr>
            <w:r>
              <w:rPr>
                <w:sz w:val="20"/>
              </w:rPr>
              <w:t>Refer to Section 8 of the report, and if additional testing is required complete parts 3 + 4 below</w:t>
            </w:r>
          </w:p>
        </w:tc>
      </w:tr>
      <w:tr w:rsidR="002D030D" w:rsidRPr="00763D7E" w:rsidTr="00910EFC">
        <w:trPr>
          <w:cantSplit/>
          <w:trHeight w:val="613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2D030D" w:rsidRPr="00763D7E" w:rsidRDefault="002D030D" w:rsidP="00910E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2D030D" w:rsidRPr="00763D7E" w:rsidRDefault="002D030D" w:rsidP="00D26830">
            <w:pPr>
              <w:ind w:left="1"/>
              <w:rPr>
                <w:sz w:val="20"/>
              </w:rPr>
            </w:pPr>
            <w:r w:rsidRPr="00763D7E">
              <w:rPr>
                <w:sz w:val="20"/>
              </w:rPr>
              <w:t>Unless already specified in the Test Report, agree a suitable test procedure</w:t>
            </w:r>
            <w:r w:rsidR="00D26830">
              <w:rPr>
                <w:sz w:val="20"/>
              </w:rPr>
              <w:t>(s)</w:t>
            </w:r>
            <w:r w:rsidRPr="00763D7E">
              <w:rPr>
                <w:sz w:val="20"/>
              </w:rPr>
              <w:t xml:space="preserve"> with the </w:t>
            </w:r>
            <w:r w:rsidR="00D26830">
              <w:rPr>
                <w:sz w:val="20"/>
              </w:rPr>
              <w:t xml:space="preserve">other CP  </w:t>
            </w:r>
            <w:r w:rsidRPr="00763D7E">
              <w:rPr>
                <w:sz w:val="20"/>
              </w:rPr>
              <w:t>and the IRO / Integration Testing Team</w:t>
            </w:r>
          </w:p>
        </w:tc>
      </w:tr>
      <w:tr w:rsidR="00EA3703" w:rsidRPr="00763D7E" w:rsidTr="00EA3703">
        <w:trPr>
          <w:cantSplit/>
          <w:trHeight w:val="677"/>
        </w:trPr>
        <w:tc>
          <w:tcPr>
            <w:tcW w:w="617" w:type="dxa"/>
            <w:gridSpan w:val="2"/>
            <w:tcBorders>
              <w:left w:val="double" w:sz="6" w:space="0" w:color="auto"/>
            </w:tcBorders>
            <w:vAlign w:val="center"/>
          </w:tcPr>
          <w:p w:rsidR="00EA3703" w:rsidRPr="00763D7E" w:rsidRDefault="002D030D" w:rsidP="009A5F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23" w:type="dxa"/>
            <w:gridSpan w:val="21"/>
            <w:tcBorders>
              <w:right w:val="double" w:sz="6" w:space="0" w:color="auto"/>
            </w:tcBorders>
            <w:vAlign w:val="center"/>
          </w:tcPr>
          <w:p w:rsidR="00EA3703" w:rsidRPr="00763D7E" w:rsidRDefault="00EA3703" w:rsidP="009A5FCD">
            <w:pPr>
              <w:ind w:left="1"/>
              <w:rPr>
                <w:sz w:val="20"/>
              </w:rPr>
            </w:pPr>
            <w:r w:rsidRPr="00763D7E">
              <w:rPr>
                <w:sz w:val="20"/>
              </w:rPr>
              <w:t xml:space="preserve">Perform testing as per usual practice, and record test results against this test (each individual </w:t>
            </w:r>
            <w:r w:rsidR="00FF5E4F">
              <w:rPr>
                <w:sz w:val="20"/>
              </w:rPr>
              <w:t xml:space="preserve">test </w:t>
            </w:r>
            <w:r w:rsidRPr="00763D7E">
              <w:rPr>
                <w:sz w:val="20"/>
              </w:rPr>
              <w:t xml:space="preserve">result may </w:t>
            </w:r>
            <w:r w:rsidR="00FF5E4F">
              <w:rPr>
                <w:sz w:val="20"/>
              </w:rPr>
              <w:t xml:space="preserve">need to </w:t>
            </w:r>
            <w:r w:rsidRPr="00763D7E">
              <w:rPr>
                <w:sz w:val="20"/>
              </w:rPr>
              <w:t>be recorded as 77a, 77b etc.)</w:t>
            </w:r>
          </w:p>
        </w:tc>
      </w:tr>
      <w:tr w:rsidR="00E629F2" w:rsidTr="00452897">
        <w:trPr>
          <w:cantSplit/>
          <w:trHeight w:val="445"/>
        </w:trPr>
        <w:tc>
          <w:tcPr>
            <w:tcW w:w="9640" w:type="dxa"/>
            <w:gridSpan w:val="23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E629F2" w:rsidRDefault="00E629F2" w:rsidP="00452897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Conclusion &amp; Observation</w:t>
            </w:r>
          </w:p>
        </w:tc>
      </w:tr>
      <w:tr w:rsidR="00E629F2" w:rsidTr="00452897">
        <w:trPr>
          <w:cantSplit/>
          <w:trHeight w:val="80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29F2" w:rsidRDefault="00E629F2" w:rsidP="0045289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Tick As Appropriate</w:t>
            </w: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r>
              <w:t>Completed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29F2" w:rsidRDefault="00E629F2" w:rsidP="00452897">
            <w:pPr>
              <w:ind w:left="113" w:right="113"/>
              <w:jc w:val="center"/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</w:tr>
      <w:tr w:rsidR="00E629F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5531" w:type="dxa"/>
            <w:gridSpan w:val="13"/>
            <w:tcBorders>
              <w:left w:val="nil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r>
              <w:t>Completed after correction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E629F2" w:rsidRDefault="00E629F2" w:rsidP="00452897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E629F2" w:rsidRDefault="00E629F2" w:rsidP="00452897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E629F2" w:rsidRDefault="00E629F2" w:rsidP="0045289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Details Below</w:t>
            </w:r>
          </w:p>
        </w:tc>
      </w:tr>
      <w:tr w:rsidR="00E629F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r>
              <w:t>Completed with waiver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  <w:r>
              <w:t>Waiver Reference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</w:tr>
      <w:tr w:rsidR="00E629F2" w:rsidTr="00452897">
        <w:trPr>
          <w:cantSplit/>
          <w:trHeight w:val="94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E629F2" w:rsidRDefault="00E629F2" w:rsidP="0045289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61" w:type="dxa"/>
            <w:gridSpan w:val="12"/>
            <w:tcBorders>
              <w:left w:val="nil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0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293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/>
        </w:tc>
        <w:tc>
          <w:tcPr>
            <w:tcW w:w="2976" w:type="dxa"/>
            <w:gridSpan w:val="6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r>
              <w:t xml:space="preserve">Not Completed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E629F2" w:rsidRDefault="00E629F2" w:rsidP="00452897">
            <w:pPr>
              <w:jc w:val="center"/>
            </w:pPr>
            <w:r>
              <w:t>Due to problem with:</w:t>
            </w:r>
          </w:p>
        </w:tc>
        <w:tc>
          <w:tcPr>
            <w:tcW w:w="567" w:type="dxa"/>
            <w:gridSpan w:val="2"/>
            <w:vAlign w:val="center"/>
          </w:tcPr>
          <w:p w:rsidR="00E629F2" w:rsidRDefault="00E629F2" w:rsidP="00452897">
            <w:pPr>
              <w:jc w:val="right"/>
            </w:pPr>
            <w:r>
              <w:t>BT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29F2" w:rsidRDefault="00E629F2" w:rsidP="00452897">
            <w:pPr>
              <w:jc w:val="right"/>
            </w:pPr>
            <w:r>
              <w:t>CP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</w:pPr>
          </w:p>
        </w:tc>
      </w:tr>
      <w:tr w:rsidR="00E629F2" w:rsidTr="00452897">
        <w:trPr>
          <w:cantSplit/>
          <w:trHeight w:val="153"/>
        </w:trPr>
        <w:tc>
          <w:tcPr>
            <w:tcW w:w="9640" w:type="dxa"/>
            <w:gridSpan w:val="2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629F2" w:rsidRDefault="00E629F2" w:rsidP="00452897">
            <w:pPr>
              <w:jc w:val="center"/>
              <w:rPr>
                <w:sz w:val="6"/>
                <w:szCs w:val="6"/>
              </w:rPr>
            </w:pPr>
          </w:p>
        </w:tc>
      </w:tr>
      <w:tr w:rsidR="00E629F2" w:rsidTr="00452897">
        <w:trPr>
          <w:cantSplit/>
          <w:trHeight w:val="280"/>
        </w:trPr>
        <w:tc>
          <w:tcPr>
            <w:tcW w:w="283" w:type="dxa"/>
            <w:tcBorders>
              <w:left w:val="double" w:sz="6" w:space="0" w:color="auto"/>
            </w:tcBorders>
            <w:vAlign w:val="center"/>
          </w:tcPr>
          <w:p w:rsidR="00E629F2" w:rsidRDefault="00E629F2" w:rsidP="00452897"/>
        </w:tc>
        <w:tc>
          <w:tcPr>
            <w:tcW w:w="849" w:type="dxa"/>
            <w:gridSpan w:val="2"/>
            <w:vAlign w:val="center"/>
          </w:tcPr>
          <w:p w:rsidR="00E629F2" w:rsidRDefault="00E629F2" w:rsidP="00452897">
            <w:r>
              <w:t>Notes:</w:t>
            </w:r>
          </w:p>
        </w:tc>
        <w:tc>
          <w:tcPr>
            <w:tcW w:w="8508" w:type="dxa"/>
            <w:gridSpan w:val="20"/>
            <w:tcBorders>
              <w:right w:val="double" w:sz="6" w:space="0" w:color="auto"/>
            </w:tcBorders>
            <w:vAlign w:val="center"/>
          </w:tcPr>
          <w:p w:rsidR="00E629F2" w:rsidRDefault="00E629F2" w:rsidP="00452897"/>
        </w:tc>
      </w:tr>
      <w:tr w:rsidR="00E629F2" w:rsidTr="0045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964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629F2" w:rsidRDefault="00E629F2" w:rsidP="00452897"/>
        </w:tc>
      </w:tr>
    </w:tbl>
    <w:p w:rsidR="00CB5BAC" w:rsidRDefault="00E629F2" w:rsidP="00280994">
      <w:r>
        <w:t xml:space="preserve"> </w:t>
      </w:r>
      <w:r w:rsidR="00CB5BAC"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20"/>
        <w:gridCol w:w="3118"/>
        <w:gridCol w:w="3101"/>
      </w:tblGrid>
      <w:tr w:rsidR="00DC1579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DC1579" w:rsidRDefault="00DC1579" w:rsidP="00DC1579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DC1579" w:rsidRDefault="00DC1579" w:rsidP="00DC1579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DC1579" w:rsidRDefault="00DC1579" w:rsidP="00DC1579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1329"/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 of Section 2</w:t>
            </w:r>
          </w:p>
        </w:tc>
        <w:tc>
          <w:tcPr>
            <w:tcW w:w="3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</w:tbl>
    <w:p w:rsidR="00365E63" w:rsidRDefault="00365E63">
      <w:pPr>
        <w:ind w:left="142"/>
        <w:rPr>
          <w:color w:val="008000"/>
        </w:rPr>
        <w:sectPr w:rsidR="00365E63">
          <w:headerReference w:type="even" r:id="rId16"/>
          <w:headerReference w:type="default" r:id="rId17"/>
          <w:headerReference w:type="first" r:id="rId18"/>
          <w:pgSz w:w="11907" w:h="16840" w:code="9"/>
          <w:pgMar w:top="1134" w:right="851" w:bottom="1134" w:left="1418" w:header="851" w:footer="851" w:gutter="0"/>
          <w:cols w:space="720"/>
        </w:sectPr>
      </w:pPr>
    </w:p>
    <w:p w:rsidR="00365E63" w:rsidRPr="00DA2D46" w:rsidRDefault="00365E63">
      <w:pPr>
        <w:rPr>
          <w:b/>
          <w:sz w:val="24"/>
          <w:szCs w:val="28"/>
        </w:rPr>
      </w:pPr>
      <w:r w:rsidRPr="00DA2D46">
        <w:rPr>
          <w:b/>
          <w:sz w:val="24"/>
          <w:szCs w:val="28"/>
        </w:rPr>
        <w:lastRenderedPageBreak/>
        <w:t>3</w:t>
      </w:r>
      <w:r w:rsidRPr="00DA2D46">
        <w:rPr>
          <w:b/>
          <w:sz w:val="24"/>
          <w:szCs w:val="28"/>
        </w:rPr>
        <w:tab/>
      </w:r>
      <w:r w:rsidR="00FA54D5" w:rsidRPr="00DA2D46">
        <w:rPr>
          <w:b/>
          <w:sz w:val="24"/>
          <w:szCs w:val="28"/>
        </w:rPr>
        <w:t xml:space="preserve">Reference </w:t>
      </w:r>
    </w:p>
    <w:p w:rsidR="00365E63" w:rsidRDefault="00365E63"/>
    <w:p w:rsidR="00704F32" w:rsidRPr="00DA2D46" w:rsidRDefault="00704F32" w:rsidP="00704F32">
      <w:pPr>
        <w:rPr>
          <w:b/>
          <w:szCs w:val="24"/>
        </w:rPr>
      </w:pPr>
      <w:r w:rsidRPr="00DA2D46">
        <w:rPr>
          <w:b/>
          <w:szCs w:val="24"/>
        </w:rPr>
        <w:t>3.1</w:t>
      </w:r>
      <w:r w:rsidRPr="00DA2D46">
        <w:rPr>
          <w:b/>
          <w:szCs w:val="24"/>
        </w:rPr>
        <w:tab/>
        <w:t>Message Library</w:t>
      </w:r>
    </w:p>
    <w:p w:rsidR="00704F32" w:rsidRDefault="00704F32" w:rsidP="00704F32"/>
    <w:p w:rsidR="00704F32" w:rsidRDefault="00704F32" w:rsidP="00704F32">
      <w:r>
        <w:t xml:space="preserve">Please refer to </w:t>
      </w:r>
      <w:r w:rsidR="007E74E1">
        <w:t xml:space="preserve">either </w:t>
      </w:r>
      <w:r>
        <w:t xml:space="preserve">the </w:t>
      </w:r>
      <w:r w:rsidR="007E74E1">
        <w:t xml:space="preserve">IUP or UK-ISUP </w:t>
      </w:r>
      <w:r>
        <w:t xml:space="preserve">Services </w:t>
      </w:r>
      <w:r w:rsidR="007E74E1">
        <w:t>OTM as appropriate</w:t>
      </w:r>
      <w:r>
        <w:t xml:space="preserve">, </w:t>
      </w:r>
      <w:r w:rsidR="007E74E1">
        <w:t xml:space="preserve">both of </w:t>
      </w:r>
      <w:r>
        <w:t>which can be found</w:t>
      </w:r>
      <w:r w:rsidR="00FF54FD">
        <w:t xml:space="preserve"> </w:t>
      </w:r>
      <w:hyperlink r:id="rId19" w:tooltip="Current versions of the Interconnect Testing Manuals" w:history="1">
        <w:r w:rsidR="00FF54FD" w:rsidRPr="008E6692">
          <w:rPr>
            <w:rStyle w:val="Hyperlink"/>
          </w:rPr>
          <w:t>here</w:t>
        </w:r>
      </w:hyperlink>
      <w:r>
        <w:t>.</w:t>
      </w:r>
    </w:p>
    <w:p w:rsidR="00704F32" w:rsidRDefault="00704F32" w:rsidP="00704F32"/>
    <w:p w:rsidR="00704F32" w:rsidRPr="00DA2D46" w:rsidRDefault="00704F32" w:rsidP="00704F32">
      <w:pPr>
        <w:rPr>
          <w:b/>
          <w:szCs w:val="24"/>
        </w:rPr>
      </w:pPr>
      <w:r w:rsidRPr="00DA2D46">
        <w:rPr>
          <w:b/>
          <w:szCs w:val="24"/>
        </w:rPr>
        <w:t>3.2</w:t>
      </w:r>
      <w:r w:rsidRPr="00DA2D46">
        <w:rPr>
          <w:b/>
          <w:szCs w:val="24"/>
        </w:rPr>
        <w:tab/>
        <w:t>Glossary</w:t>
      </w:r>
    </w:p>
    <w:p w:rsidR="00704F32" w:rsidRDefault="00704F32" w:rsidP="00704F32"/>
    <w:p w:rsidR="00704F32" w:rsidRDefault="00704F32" w:rsidP="00704F32">
      <w:r>
        <w:t xml:space="preserve">Please </w:t>
      </w:r>
      <w:r w:rsidR="007E74E1">
        <w:t xml:space="preserve">refer to either the IUP or UK-ISUP Services OTM as appropriate </w:t>
      </w:r>
      <w:r>
        <w:t xml:space="preserve">(for Message Glossary) or </w:t>
      </w:r>
      <w:r w:rsidR="007E74E1">
        <w:t xml:space="preserve">to the </w:t>
      </w:r>
      <w:r>
        <w:t xml:space="preserve">Guide </w:t>
      </w:r>
      <w:r w:rsidR="009E0FDA">
        <w:t>OTM</w:t>
      </w:r>
      <w:r>
        <w:t xml:space="preserve"> (for a General Glossary), </w:t>
      </w:r>
      <w:r w:rsidR="007E74E1">
        <w:t>all</w:t>
      </w:r>
      <w:r>
        <w:t xml:space="preserve"> of which can be found</w:t>
      </w:r>
      <w:r w:rsidR="00FF54FD">
        <w:t xml:space="preserve"> </w:t>
      </w:r>
      <w:hyperlink r:id="rId20" w:tooltip="Current versions of the Interconnect Testing Manuals" w:history="1">
        <w:r w:rsidR="00FF54FD" w:rsidRPr="008E6692">
          <w:rPr>
            <w:rStyle w:val="Hyperlink"/>
          </w:rPr>
          <w:t>here</w:t>
        </w:r>
      </w:hyperlink>
      <w:r>
        <w:t>.</w:t>
      </w:r>
    </w:p>
    <w:p w:rsidR="00704F32" w:rsidRDefault="00704F32" w:rsidP="00704F32"/>
    <w:p w:rsidR="00704F32" w:rsidRPr="00DA2D46" w:rsidRDefault="00704F32" w:rsidP="00704F32">
      <w:pPr>
        <w:rPr>
          <w:b/>
          <w:szCs w:val="24"/>
        </w:rPr>
      </w:pPr>
      <w:r w:rsidRPr="00DA2D46">
        <w:rPr>
          <w:b/>
          <w:szCs w:val="24"/>
        </w:rPr>
        <w:t>3.3</w:t>
      </w:r>
      <w:r w:rsidRPr="00DA2D46">
        <w:rPr>
          <w:b/>
          <w:szCs w:val="24"/>
        </w:rPr>
        <w:tab/>
        <w:t>Basic Service Marks</w:t>
      </w:r>
    </w:p>
    <w:p w:rsidR="00704F32" w:rsidRDefault="00704F32" w:rsidP="00704F32"/>
    <w:p w:rsidR="00704F32" w:rsidRDefault="00704F32" w:rsidP="00704F32">
      <w:r>
        <w:t xml:space="preserve">Please refer to the </w:t>
      </w:r>
      <w:r w:rsidR="00195690">
        <w:t xml:space="preserve">UK-ISUP </w:t>
      </w:r>
      <w:r>
        <w:t xml:space="preserve">Services </w:t>
      </w:r>
      <w:r w:rsidR="009E0FDA">
        <w:t>OTM</w:t>
      </w:r>
      <w:r>
        <w:t>, which can be found</w:t>
      </w:r>
      <w:r w:rsidR="00FF54FD">
        <w:t xml:space="preserve"> </w:t>
      </w:r>
      <w:hyperlink r:id="rId21" w:tooltip="Current versions of the Interconnect Testing Manuals" w:history="1">
        <w:r w:rsidR="00FF54FD" w:rsidRPr="008E6692">
          <w:rPr>
            <w:rStyle w:val="Hyperlink"/>
          </w:rPr>
          <w:t>here</w:t>
        </w:r>
      </w:hyperlink>
      <w:r>
        <w:t>.</w:t>
      </w:r>
    </w:p>
    <w:p w:rsidR="00365E63" w:rsidRDefault="00365E63"/>
    <w:p w:rsidR="00365E63" w:rsidRDefault="00365E63"/>
    <w:p w:rsidR="00365E63" w:rsidRDefault="00365E63"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20"/>
        <w:gridCol w:w="3118"/>
        <w:gridCol w:w="3101"/>
      </w:tblGrid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393"/>
          <w:jc w:val="center"/>
        </w:trPr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1"/>
            </w:pPr>
          </w:p>
        </w:tc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  <w:tr w:rsidR="00365E63">
        <w:trPr>
          <w:cantSplit/>
          <w:trHeight w:val="1329"/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5E63" w:rsidRDefault="00365E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 of Section 3</w:t>
            </w:r>
          </w:p>
        </w:tc>
        <w:tc>
          <w:tcPr>
            <w:tcW w:w="3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E63" w:rsidRDefault="00365E63">
            <w:pPr>
              <w:pStyle w:val="Heading2"/>
              <w:rPr>
                <w:b w:val="0"/>
                <w:i w:val="0"/>
              </w:rPr>
            </w:pPr>
          </w:p>
        </w:tc>
      </w:tr>
    </w:tbl>
    <w:p w:rsidR="00365E63" w:rsidRDefault="00365E63">
      <w:pPr>
        <w:ind w:left="142"/>
        <w:rPr>
          <w:color w:val="008000"/>
        </w:rPr>
      </w:pPr>
    </w:p>
    <w:p w:rsidR="00365E63" w:rsidRDefault="00365E63">
      <w:pPr>
        <w:ind w:left="142"/>
        <w:rPr>
          <w:color w:val="008000"/>
        </w:rPr>
        <w:sectPr w:rsidR="00365E63">
          <w:headerReference w:type="even" r:id="rId22"/>
          <w:headerReference w:type="default" r:id="rId23"/>
          <w:headerReference w:type="first" r:id="rId24"/>
          <w:pgSz w:w="11907" w:h="16840" w:code="9"/>
          <w:pgMar w:top="1134" w:right="851" w:bottom="1134" w:left="1418" w:header="851" w:footer="851" w:gutter="0"/>
          <w:cols w:space="720"/>
        </w:sectPr>
      </w:pPr>
    </w:p>
    <w:p w:rsidR="009E0FDA" w:rsidRDefault="009E0F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365E63" w:rsidTr="00EE5ABC">
        <w:trPr>
          <w:trHeight w:val="800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</w:pPr>
          </w:p>
        </w:tc>
      </w:tr>
      <w:tr w:rsidR="00275DE4" w:rsidTr="00EE5ABC">
        <w:trPr>
          <w:trHeight w:hRule="exact" w:val="1699"/>
        </w:trPr>
        <w:tc>
          <w:tcPr>
            <w:tcW w:w="9606" w:type="dxa"/>
            <w:vAlign w:val="center"/>
          </w:tcPr>
          <w:p w:rsidR="00275DE4" w:rsidRDefault="00275DE4" w:rsidP="00275DE4">
            <w:pPr>
              <w:jc w:val="center"/>
            </w:pPr>
          </w:p>
        </w:tc>
      </w:tr>
      <w:tr w:rsidR="00275DE4" w:rsidTr="00EE5ABC">
        <w:trPr>
          <w:cantSplit/>
        </w:trPr>
        <w:tc>
          <w:tcPr>
            <w:tcW w:w="9606" w:type="dxa"/>
            <w:vAlign w:val="center"/>
          </w:tcPr>
          <w:p w:rsidR="00275DE4" w:rsidRDefault="00275DE4" w:rsidP="00275DE4">
            <w:pPr>
              <w:jc w:val="center"/>
            </w:pPr>
          </w:p>
        </w:tc>
      </w:tr>
      <w:tr w:rsidR="00365E63" w:rsidTr="00EE5ABC">
        <w:trPr>
          <w:trHeight w:val="580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</w:pPr>
          </w:p>
        </w:tc>
      </w:tr>
      <w:tr w:rsidR="00365E63" w:rsidTr="00EE5ABC">
        <w:trPr>
          <w:trHeight w:val="2071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  <w:rPr>
                <w:b/>
                <w:sz w:val="96"/>
              </w:rPr>
            </w:pPr>
          </w:p>
        </w:tc>
      </w:tr>
      <w:tr w:rsidR="00365E63" w:rsidTr="00EE5ABC">
        <w:trPr>
          <w:trHeight w:val="560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</w:pPr>
          </w:p>
        </w:tc>
      </w:tr>
      <w:tr w:rsidR="00365E63" w:rsidTr="00EE5ABC">
        <w:trPr>
          <w:trHeight w:val="2046"/>
        </w:trPr>
        <w:tc>
          <w:tcPr>
            <w:tcW w:w="9606" w:type="dxa"/>
            <w:vAlign w:val="center"/>
          </w:tcPr>
          <w:p w:rsidR="00672E71" w:rsidRDefault="00365E63" w:rsidP="00795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END OF</w:t>
            </w:r>
          </w:p>
          <w:p w:rsidR="00365E63" w:rsidRDefault="00365E63" w:rsidP="00795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 </w:t>
            </w:r>
            <w:r w:rsidR="00275DE4">
              <w:rPr>
                <w:sz w:val="72"/>
              </w:rPr>
              <w:t>C</w:t>
            </w:r>
            <w:r w:rsidR="00795645">
              <w:rPr>
                <w:sz w:val="72"/>
              </w:rPr>
              <w:t>ORE</w:t>
            </w:r>
            <w:r w:rsidR="00275DE4">
              <w:rPr>
                <w:sz w:val="72"/>
              </w:rPr>
              <w:t xml:space="preserve"> OTM</w:t>
            </w:r>
          </w:p>
        </w:tc>
      </w:tr>
      <w:tr w:rsidR="00365E63" w:rsidTr="00EE5ABC">
        <w:trPr>
          <w:trHeight w:val="640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</w:pPr>
          </w:p>
        </w:tc>
      </w:tr>
      <w:tr w:rsidR="00365E63" w:rsidTr="00EE5ABC">
        <w:trPr>
          <w:trHeight w:val="1038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  <w:rPr>
                <w:sz w:val="56"/>
              </w:rPr>
            </w:pPr>
          </w:p>
        </w:tc>
      </w:tr>
      <w:tr w:rsidR="00365E63" w:rsidTr="00EE5ABC">
        <w:trPr>
          <w:trHeight w:val="800"/>
        </w:trPr>
        <w:tc>
          <w:tcPr>
            <w:tcW w:w="9606" w:type="dxa"/>
            <w:vAlign w:val="center"/>
          </w:tcPr>
          <w:p w:rsidR="00365E63" w:rsidRDefault="00365E63">
            <w:pPr>
              <w:jc w:val="center"/>
            </w:pPr>
          </w:p>
        </w:tc>
      </w:tr>
    </w:tbl>
    <w:p w:rsidR="00365E63" w:rsidRDefault="00365E63"/>
    <w:sectPr w:rsidR="00365E63">
      <w:headerReference w:type="even" r:id="rId25"/>
      <w:headerReference w:type="default" r:id="rId26"/>
      <w:footerReference w:type="default" r:id="rId27"/>
      <w:headerReference w:type="first" r:id="rId28"/>
      <w:pgSz w:w="11907" w:h="16840" w:code="9"/>
      <w:pgMar w:top="1134" w:right="851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93" w:rsidRDefault="00E32293">
      <w:r>
        <w:separator/>
      </w:r>
    </w:p>
  </w:endnote>
  <w:endnote w:type="continuationSeparator" w:id="0">
    <w:p w:rsidR="00E32293" w:rsidRDefault="00E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147"/>
      <w:gridCol w:w="4961"/>
      <w:gridCol w:w="3601"/>
    </w:tblGrid>
    <w:tr w:rsidR="003F5CCE">
      <w:trPr>
        <w:cantSplit/>
        <w:trHeight w:val="311"/>
        <w:jc w:val="center"/>
      </w:trPr>
      <w:tc>
        <w:tcPr>
          <w:tcW w:w="1147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sym w:font="Symbol" w:char="F0D3"/>
          </w:r>
          <w:r>
            <w:rPr>
              <w:color w:val="FF0000"/>
              <w:sz w:val="18"/>
            </w:rPr>
            <w:t xml:space="preserve"> BT 2005</w:t>
          </w:r>
        </w:p>
      </w:tc>
      <w:tc>
        <w:tcPr>
          <w:tcW w:w="4961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jc w:val="right"/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t xml:space="preserve">Registered Office: </w:t>
          </w:r>
          <w:smartTag w:uri="urn:schemas-microsoft-com:office:smarttags" w:element="address">
            <w:smartTag w:uri="urn:schemas-microsoft-com:office:smarttags" w:element="Street">
              <w:r>
                <w:rPr>
                  <w:color w:val="FF0000"/>
                  <w:sz w:val="18"/>
                </w:rPr>
                <w:t>81 Newgate Street</w:t>
              </w:r>
            </w:smartTag>
            <w:r>
              <w:rPr>
                <w:color w:val="FF0000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color w:val="FF0000"/>
                  <w:sz w:val="18"/>
                </w:rPr>
                <w:t>London</w:t>
              </w:r>
            </w:smartTag>
            <w:r>
              <w:rPr>
                <w:color w:val="FF0000"/>
                <w:sz w:val="18"/>
              </w:rPr>
              <w:t xml:space="preserve"> </w:t>
            </w:r>
            <w:smartTag w:uri="urn:schemas-microsoft-com:office:smarttags" w:element="PostalCode">
              <w:r>
                <w:rPr>
                  <w:color w:val="FF0000"/>
                  <w:sz w:val="18"/>
                </w:rPr>
                <w:t>EC1A 7AJ</w:t>
              </w:r>
            </w:smartTag>
          </w:smartTag>
          <w:r>
            <w:rPr>
              <w:color w:val="FF0000"/>
              <w:sz w:val="18"/>
            </w:rPr>
            <w:t xml:space="preserve"> </w:t>
          </w:r>
        </w:p>
      </w:tc>
      <w:tc>
        <w:tcPr>
          <w:tcW w:w="3601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jc w:val="right"/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t xml:space="preserve">Registered in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color w:val="FF0000"/>
                  <w:sz w:val="18"/>
                </w:rPr>
                <w:t>England</w:t>
              </w:r>
            </w:smartTag>
          </w:smartTag>
          <w:r>
            <w:rPr>
              <w:color w:val="FF0000"/>
              <w:sz w:val="18"/>
            </w:rPr>
            <w:t xml:space="preserve"> No. 1800000</w:t>
          </w:r>
        </w:p>
      </w:tc>
    </w:tr>
  </w:tbl>
  <w:p w:rsidR="003F5CCE" w:rsidRDefault="003F5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147"/>
      <w:gridCol w:w="4961"/>
      <w:gridCol w:w="3601"/>
    </w:tblGrid>
    <w:tr w:rsidR="003F5CCE">
      <w:trPr>
        <w:cantSplit/>
        <w:trHeight w:val="311"/>
        <w:jc w:val="center"/>
      </w:trPr>
      <w:tc>
        <w:tcPr>
          <w:tcW w:w="1147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 w:rsidP="00C96592">
          <w:pPr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sym w:font="Symbol" w:char="F0D3"/>
          </w:r>
          <w:r>
            <w:rPr>
              <w:color w:val="FF0000"/>
              <w:sz w:val="18"/>
            </w:rPr>
            <w:t xml:space="preserve"> BT 20</w:t>
          </w:r>
          <w:r w:rsidR="00C96592">
            <w:rPr>
              <w:color w:val="FF0000"/>
              <w:sz w:val="18"/>
            </w:rPr>
            <w:t>12</w:t>
          </w:r>
        </w:p>
      </w:tc>
      <w:tc>
        <w:tcPr>
          <w:tcW w:w="4961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jc w:val="right"/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t xml:space="preserve">Registered Office: </w:t>
          </w:r>
          <w:smartTag w:uri="urn:schemas-microsoft-com:office:smarttags" w:element="address">
            <w:smartTag w:uri="urn:schemas-microsoft-com:office:smarttags" w:element="Street">
              <w:r>
                <w:rPr>
                  <w:color w:val="FF0000"/>
                  <w:sz w:val="18"/>
                </w:rPr>
                <w:t>81 Newgate Street</w:t>
              </w:r>
            </w:smartTag>
            <w:r>
              <w:rPr>
                <w:color w:val="FF0000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color w:val="FF0000"/>
                  <w:sz w:val="18"/>
                </w:rPr>
                <w:t>London</w:t>
              </w:r>
            </w:smartTag>
            <w:r>
              <w:rPr>
                <w:color w:val="FF0000"/>
                <w:sz w:val="18"/>
              </w:rPr>
              <w:t xml:space="preserve"> </w:t>
            </w:r>
            <w:smartTag w:uri="urn:schemas-microsoft-com:office:smarttags" w:element="PostalCode">
              <w:r>
                <w:rPr>
                  <w:color w:val="FF0000"/>
                  <w:sz w:val="18"/>
                </w:rPr>
                <w:t>EC1A 7AJ</w:t>
              </w:r>
            </w:smartTag>
          </w:smartTag>
          <w:r>
            <w:rPr>
              <w:color w:val="FF0000"/>
              <w:sz w:val="18"/>
            </w:rPr>
            <w:t xml:space="preserve"> </w:t>
          </w:r>
        </w:p>
      </w:tc>
      <w:tc>
        <w:tcPr>
          <w:tcW w:w="3601" w:type="dxa"/>
          <w:tcBorders>
            <w:top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jc w:val="right"/>
            <w:rPr>
              <w:color w:val="FF0000"/>
              <w:sz w:val="18"/>
            </w:rPr>
          </w:pPr>
          <w:r>
            <w:rPr>
              <w:color w:val="FF0000"/>
              <w:sz w:val="18"/>
            </w:rPr>
            <w:t xml:space="preserve">Registered in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color w:val="FF0000"/>
                  <w:sz w:val="18"/>
                </w:rPr>
                <w:t>England</w:t>
              </w:r>
            </w:smartTag>
          </w:smartTag>
          <w:r>
            <w:rPr>
              <w:color w:val="FF0000"/>
              <w:sz w:val="18"/>
            </w:rPr>
            <w:t xml:space="preserve"> No. 1800000</w:t>
          </w:r>
        </w:p>
      </w:tc>
    </w:tr>
  </w:tbl>
  <w:p w:rsidR="003F5CCE" w:rsidRDefault="003F5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93" w:rsidRDefault="00E32293">
      <w:r>
        <w:separator/>
      </w:r>
    </w:p>
  </w:footnote>
  <w:footnote w:type="continuationSeparator" w:id="0">
    <w:p w:rsidR="00E32293" w:rsidRDefault="00E3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  <w:framePr w:wrap="around" w:vAnchor="text" w:hAnchor="margin" w:xAlign="right" w:y="1"/>
      <w:rPr>
        <w:rStyle w:val="PageNumber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021"/>
      <w:gridCol w:w="5245"/>
      <w:gridCol w:w="2443"/>
    </w:tblGrid>
    <w:tr w:rsidR="003F5CCE">
      <w:trPr>
        <w:trHeight w:val="381"/>
        <w:jc w:val="center"/>
      </w:trPr>
      <w:tc>
        <w:tcPr>
          <w:tcW w:w="9709" w:type="dxa"/>
          <w:gridSpan w:val="3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b/>
              <w:color w:val="0000FF"/>
              <w:sz w:val="24"/>
            </w:rPr>
            <w:t>SS7 IUP SERVICES OPERATIONAL TEST MANUAL</w:t>
          </w:r>
        </w:p>
      </w:tc>
    </w:tr>
    <w:tr w:rsidR="003F5CCE">
      <w:trPr>
        <w:cantSplit/>
        <w:jc w:val="center"/>
      </w:trPr>
      <w:tc>
        <w:tcPr>
          <w:tcW w:w="2021" w:type="dxa"/>
          <w:vMerge w:val="restart"/>
          <w:tcBorders>
            <w:left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proofErr w:type="spellStart"/>
          <w:r>
            <w:rPr>
              <w:b/>
              <w:color w:val="0000FF"/>
            </w:rPr>
            <w:t>BTwholesale</w:t>
          </w:r>
          <w:proofErr w:type="spellEnd"/>
        </w:p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color w:val="0000FF"/>
            </w:rPr>
            <w:t xml:space="preserve">Interconnect </w:t>
          </w:r>
        </w:p>
        <w:p w:rsidR="003F5CCE" w:rsidRDefault="003F5CCE">
          <w:pPr>
            <w:pStyle w:val="Header"/>
            <w:jc w:val="center"/>
            <w:rPr>
              <w:b/>
              <w:color w:val="0000FF"/>
            </w:rPr>
          </w:pPr>
          <w:r>
            <w:rPr>
              <w:color w:val="0000FF"/>
            </w:rPr>
            <w:t>Policy &amp; Contract</w:t>
          </w:r>
        </w:p>
      </w:tc>
      <w:tc>
        <w:tcPr>
          <w:tcW w:w="5245" w:type="dxa"/>
          <w:vMerge w:val="restart"/>
          <w:vAlign w:val="center"/>
        </w:tcPr>
        <w:p w:rsidR="003F5CCE" w:rsidRDefault="003F5CCE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Section 1 – Document Information</w:t>
          </w:r>
        </w:p>
      </w:tc>
      <w:tc>
        <w:tcPr>
          <w:tcW w:w="2443" w:type="dxa"/>
          <w:tcBorders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color w:val="0000FF"/>
            </w:rPr>
            <w:t>----- Section -----</w:t>
          </w:r>
        </w:p>
      </w:tc>
    </w:tr>
    <w:tr w:rsidR="003F5CCE">
      <w:trPr>
        <w:cantSplit/>
        <w:jc w:val="center"/>
      </w:trPr>
      <w:tc>
        <w:tcPr>
          <w:tcW w:w="2021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245" w:type="dxa"/>
          <w:vMerge/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2443" w:type="dxa"/>
          <w:tcBorders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color w:val="0000FF"/>
            </w:rPr>
            <w:t>Issue Number: 4.0</w:t>
          </w:r>
        </w:p>
      </w:tc>
    </w:tr>
    <w:tr w:rsidR="003F5CCE">
      <w:trPr>
        <w:cantSplit/>
        <w:jc w:val="center"/>
      </w:trPr>
      <w:tc>
        <w:tcPr>
          <w:tcW w:w="2021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245" w:type="dxa"/>
          <w:vMerge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2443" w:type="dxa"/>
          <w:tcBorders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color w:val="0000FF"/>
            </w:rPr>
            <w:t xml:space="preserve">Issue Date: </w:t>
          </w:r>
          <w:smartTag w:uri="urn:schemas-microsoft-com:office:smarttags" w:element="date">
            <w:smartTagPr>
              <w:attr w:name="Year" w:val="2004"/>
              <w:attr w:name="Day" w:val="30"/>
              <w:attr w:name="Month" w:val="9"/>
            </w:smartTagPr>
            <w:r>
              <w:rPr>
                <w:color w:val="0000FF"/>
              </w:rPr>
              <w:t>30/09/04</w:t>
            </w:r>
          </w:smartTag>
        </w:p>
      </w:tc>
    </w:tr>
    <w:tr w:rsidR="003F5CCE">
      <w:trPr>
        <w:cantSplit/>
        <w:trHeight w:val="388"/>
        <w:jc w:val="center"/>
      </w:trPr>
      <w:tc>
        <w:tcPr>
          <w:tcW w:w="2021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245" w:type="dxa"/>
          <w:tcBorders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i/>
              <w:color w:val="0000FF"/>
            </w:rPr>
          </w:pPr>
          <w:r>
            <w:rPr>
              <w:i/>
              <w:color w:val="0000FF"/>
            </w:rPr>
            <w:t xml:space="preserve">IN CONFIDENCE between BT and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i/>
                  <w:color w:val="0000FF"/>
                </w:rPr>
                <w:t>UK</w:t>
              </w:r>
            </w:smartTag>
          </w:smartTag>
          <w:r>
            <w:rPr>
              <w:i/>
              <w:color w:val="0000FF"/>
            </w:rPr>
            <w:t xml:space="preserve"> CPs</w:t>
          </w:r>
        </w:p>
      </w:tc>
      <w:tc>
        <w:tcPr>
          <w:tcW w:w="2443" w:type="dxa"/>
          <w:tcBorders>
            <w:bottom w:val="double" w:sz="6" w:space="0" w:color="auto"/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snapToGrid w:val="0"/>
              <w:color w:val="0000FF"/>
              <w:lang w:eastAsia="en-US"/>
            </w:rPr>
            <w:t xml:space="preserve">Page: </w:t>
          </w:r>
          <w:r>
            <w:rPr>
              <w:rStyle w:val="PageNumber"/>
              <w:color w:val="0000FF"/>
            </w:rPr>
            <w:fldChar w:fldCharType="begin"/>
          </w:r>
          <w:r>
            <w:rPr>
              <w:rStyle w:val="PageNumber"/>
              <w:color w:val="0000FF"/>
            </w:rPr>
            <w:instrText xml:space="preserve"> PAGE </w:instrText>
          </w:r>
          <w:r>
            <w:rPr>
              <w:rStyle w:val="PageNumber"/>
              <w:color w:val="0000FF"/>
            </w:rPr>
            <w:fldChar w:fldCharType="separate"/>
          </w:r>
          <w:r>
            <w:rPr>
              <w:rStyle w:val="PageNumber"/>
              <w:noProof/>
              <w:color w:val="0000FF"/>
            </w:rPr>
            <w:t>2</w:t>
          </w:r>
          <w:r>
            <w:rPr>
              <w:rStyle w:val="PageNumber"/>
              <w:color w:val="0000FF"/>
            </w:rPr>
            <w:fldChar w:fldCharType="end"/>
          </w:r>
          <w:r>
            <w:rPr>
              <w:snapToGrid w:val="0"/>
              <w:color w:val="0000FF"/>
              <w:lang w:eastAsia="en-US"/>
            </w:rPr>
            <w:t xml:space="preserve"> of </w:t>
          </w:r>
          <w:r>
            <w:rPr>
              <w:snapToGrid w:val="0"/>
              <w:color w:val="0000FF"/>
              <w:lang w:eastAsia="en-US"/>
            </w:rPr>
            <w:fldChar w:fldCharType="begin"/>
          </w:r>
          <w:r>
            <w:rPr>
              <w:snapToGrid w:val="0"/>
              <w:color w:val="0000FF"/>
              <w:lang w:eastAsia="en-US"/>
            </w:rPr>
            <w:instrText xml:space="preserve"> NUMPAGES </w:instrText>
          </w:r>
          <w:r>
            <w:rPr>
              <w:snapToGrid w:val="0"/>
              <w:color w:val="0000FF"/>
              <w:lang w:eastAsia="en-US"/>
            </w:rPr>
            <w:fldChar w:fldCharType="separate"/>
          </w:r>
          <w:r w:rsidR="00D44F75">
            <w:rPr>
              <w:noProof/>
              <w:snapToGrid w:val="0"/>
              <w:color w:val="0000FF"/>
              <w:lang w:eastAsia="en-US"/>
            </w:rPr>
            <w:t>45</w:t>
          </w:r>
          <w:r>
            <w:rPr>
              <w:snapToGrid w:val="0"/>
              <w:color w:val="0000FF"/>
              <w:lang w:eastAsia="en-US"/>
            </w:rPr>
            <w:fldChar w:fldCharType="end"/>
          </w:r>
        </w:p>
      </w:tc>
    </w:tr>
  </w:tbl>
  <w:p w:rsidR="003F5CCE" w:rsidRDefault="003F5CC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  <w:framePr w:wrap="around" w:vAnchor="text" w:hAnchor="margin" w:xAlign="right" w:y="1"/>
      <w:rPr>
        <w:rStyle w:val="PageNumber"/>
      </w:rPr>
    </w:pPr>
  </w:p>
  <w:p w:rsidR="003F5CCE" w:rsidRDefault="003F5CCE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  <w:framePr w:wrap="around" w:vAnchor="text" w:hAnchor="margin" w:xAlign="right" w:y="1"/>
      <w:rPr>
        <w:rStyle w:val="PageNumber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021"/>
      <w:gridCol w:w="5245"/>
      <w:gridCol w:w="2443"/>
    </w:tblGrid>
    <w:tr w:rsidR="003F5CCE">
      <w:trPr>
        <w:trHeight w:val="381"/>
        <w:jc w:val="center"/>
      </w:trPr>
      <w:tc>
        <w:tcPr>
          <w:tcW w:w="9709" w:type="dxa"/>
          <w:gridSpan w:val="3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b/>
              <w:color w:val="0000FF"/>
              <w:sz w:val="24"/>
            </w:rPr>
            <w:t>CORE OPERATIONAL TEST</w:t>
          </w:r>
          <w:r w:rsidR="00555F8D">
            <w:rPr>
              <w:b/>
              <w:color w:val="0000FF"/>
              <w:sz w:val="24"/>
            </w:rPr>
            <w:t>ING</w:t>
          </w:r>
          <w:r>
            <w:rPr>
              <w:b/>
              <w:color w:val="0000FF"/>
              <w:sz w:val="24"/>
            </w:rPr>
            <w:t xml:space="preserve"> MANUAL</w:t>
          </w:r>
        </w:p>
      </w:tc>
    </w:tr>
    <w:tr w:rsidR="003F5CCE" w:rsidTr="003F5CCE">
      <w:trPr>
        <w:cantSplit/>
        <w:trHeight w:val="337"/>
        <w:jc w:val="center"/>
      </w:trPr>
      <w:tc>
        <w:tcPr>
          <w:tcW w:w="2021" w:type="dxa"/>
          <w:vMerge w:val="restart"/>
          <w:tcBorders>
            <w:left w:val="double" w:sz="6" w:space="0" w:color="auto"/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noProof/>
              <w:color w:val="0000FF"/>
            </w:rPr>
            <w:drawing>
              <wp:inline distT="0" distB="0" distL="0" distR="0" wp14:anchorId="13AB493E" wp14:editId="2D257896">
                <wp:extent cx="1146175" cy="261620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w-bto-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261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3F5CCE" w:rsidRDefault="003F5CCE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Section 1 – Document Information</w:t>
          </w:r>
        </w:p>
      </w:tc>
      <w:tc>
        <w:tcPr>
          <w:tcW w:w="2443" w:type="dxa"/>
          <w:tcBorders>
            <w:right w:val="double" w:sz="6" w:space="0" w:color="auto"/>
          </w:tcBorders>
          <w:vAlign w:val="center"/>
        </w:tcPr>
        <w:p w:rsidR="003F5CCE" w:rsidRDefault="003F5CCE" w:rsidP="00C96592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 xml:space="preserve">Issue </w:t>
          </w:r>
          <w:r w:rsidR="00C96592">
            <w:rPr>
              <w:color w:val="0000FF"/>
            </w:rPr>
            <w:t>5</w:t>
          </w:r>
          <w:r>
            <w:rPr>
              <w:color w:val="0000FF"/>
            </w:rPr>
            <w:t>.0</w:t>
          </w:r>
        </w:p>
      </w:tc>
    </w:tr>
    <w:tr w:rsidR="003F5CCE" w:rsidTr="003F5CCE">
      <w:trPr>
        <w:cantSplit/>
        <w:trHeight w:val="337"/>
        <w:jc w:val="center"/>
      </w:trPr>
      <w:tc>
        <w:tcPr>
          <w:tcW w:w="2021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245" w:type="dxa"/>
          <w:vMerge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2443" w:type="dxa"/>
          <w:tcBorders>
            <w:right w:val="double" w:sz="6" w:space="0" w:color="auto"/>
          </w:tcBorders>
          <w:vAlign w:val="center"/>
        </w:tcPr>
        <w:p w:rsidR="003F5CCE" w:rsidRDefault="003F5CCE" w:rsidP="003F5CCE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>Date: 31/07/12</w:t>
          </w:r>
        </w:p>
      </w:tc>
    </w:tr>
    <w:tr w:rsidR="003F5CCE" w:rsidTr="003F5CCE">
      <w:trPr>
        <w:cantSplit/>
        <w:trHeight w:val="337"/>
        <w:jc w:val="center"/>
      </w:trPr>
      <w:tc>
        <w:tcPr>
          <w:tcW w:w="2021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245" w:type="dxa"/>
          <w:tcBorders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i/>
              <w:color w:val="0000FF"/>
            </w:rPr>
          </w:pPr>
          <w:r>
            <w:rPr>
              <w:i/>
              <w:color w:val="0000FF"/>
            </w:rPr>
            <w:t xml:space="preserve">IN CONFIDENCE between BT and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i/>
                  <w:color w:val="0000FF"/>
                </w:rPr>
                <w:t>UK</w:t>
              </w:r>
            </w:smartTag>
          </w:smartTag>
          <w:r>
            <w:rPr>
              <w:i/>
              <w:color w:val="0000FF"/>
            </w:rPr>
            <w:t xml:space="preserve"> CPs</w:t>
          </w:r>
        </w:p>
      </w:tc>
      <w:tc>
        <w:tcPr>
          <w:tcW w:w="2443" w:type="dxa"/>
          <w:tcBorders>
            <w:bottom w:val="double" w:sz="6" w:space="0" w:color="auto"/>
            <w:right w:val="double" w:sz="6" w:space="0" w:color="auto"/>
          </w:tcBorders>
          <w:vAlign w:val="center"/>
        </w:tcPr>
        <w:p w:rsidR="003F5CCE" w:rsidRDefault="003F5CCE" w:rsidP="003F5CCE">
          <w:pPr>
            <w:pStyle w:val="Header"/>
            <w:jc w:val="right"/>
            <w:rPr>
              <w:color w:val="0000FF"/>
            </w:rPr>
          </w:pPr>
          <w:r>
            <w:rPr>
              <w:snapToGrid w:val="0"/>
              <w:color w:val="0000FF"/>
              <w:lang w:eastAsia="en-US"/>
            </w:rPr>
            <w:t xml:space="preserve">Page: </w:t>
          </w:r>
          <w:r>
            <w:rPr>
              <w:rStyle w:val="PageNumber"/>
              <w:color w:val="0000FF"/>
            </w:rPr>
            <w:fldChar w:fldCharType="begin"/>
          </w:r>
          <w:r>
            <w:rPr>
              <w:rStyle w:val="PageNumber"/>
              <w:color w:val="0000FF"/>
            </w:rPr>
            <w:instrText xml:space="preserve"> PAGE </w:instrText>
          </w:r>
          <w:r>
            <w:rPr>
              <w:rStyle w:val="PageNumber"/>
              <w:color w:val="0000FF"/>
            </w:rPr>
            <w:fldChar w:fldCharType="separate"/>
          </w:r>
          <w:r w:rsidR="00D44F75">
            <w:rPr>
              <w:rStyle w:val="PageNumber"/>
              <w:noProof/>
              <w:color w:val="0000FF"/>
            </w:rPr>
            <w:t>8</w:t>
          </w:r>
          <w:r>
            <w:rPr>
              <w:rStyle w:val="PageNumber"/>
              <w:color w:val="0000FF"/>
            </w:rPr>
            <w:fldChar w:fldCharType="end"/>
          </w:r>
          <w:r>
            <w:rPr>
              <w:snapToGrid w:val="0"/>
              <w:color w:val="0000FF"/>
              <w:lang w:eastAsia="en-US"/>
            </w:rPr>
            <w:t xml:space="preserve"> of </w:t>
          </w:r>
          <w:r>
            <w:rPr>
              <w:snapToGrid w:val="0"/>
              <w:color w:val="0000FF"/>
              <w:lang w:eastAsia="en-US"/>
            </w:rPr>
            <w:fldChar w:fldCharType="begin"/>
          </w:r>
          <w:r>
            <w:rPr>
              <w:snapToGrid w:val="0"/>
              <w:color w:val="0000FF"/>
              <w:lang w:eastAsia="en-US"/>
            </w:rPr>
            <w:instrText xml:space="preserve"> NUMPAGES </w:instrText>
          </w:r>
          <w:r>
            <w:rPr>
              <w:snapToGrid w:val="0"/>
              <w:color w:val="0000FF"/>
              <w:lang w:eastAsia="en-US"/>
            </w:rPr>
            <w:fldChar w:fldCharType="separate"/>
          </w:r>
          <w:r w:rsidR="00D44F75">
            <w:rPr>
              <w:noProof/>
              <w:snapToGrid w:val="0"/>
              <w:color w:val="0000FF"/>
              <w:lang w:eastAsia="en-US"/>
            </w:rPr>
            <w:t>45</w:t>
          </w:r>
          <w:r>
            <w:rPr>
              <w:snapToGrid w:val="0"/>
              <w:color w:val="0000FF"/>
              <w:lang w:eastAsia="en-US"/>
            </w:rPr>
            <w:fldChar w:fldCharType="end"/>
          </w:r>
        </w:p>
      </w:tc>
    </w:tr>
  </w:tbl>
  <w:p w:rsidR="003F5CCE" w:rsidRDefault="003F5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  <w:framePr w:wrap="around" w:vAnchor="text" w:hAnchor="margin" w:xAlign="right" w:y="1"/>
      <w:rPr>
        <w:rStyle w:val="PageNumber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055"/>
      <w:gridCol w:w="5187"/>
      <w:gridCol w:w="2467"/>
    </w:tblGrid>
    <w:tr w:rsidR="003F5CCE">
      <w:trPr>
        <w:trHeight w:val="381"/>
        <w:jc w:val="center"/>
      </w:trPr>
      <w:tc>
        <w:tcPr>
          <w:tcW w:w="9709" w:type="dxa"/>
          <w:gridSpan w:val="3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b/>
              <w:color w:val="0000FF"/>
              <w:sz w:val="24"/>
            </w:rPr>
            <w:t>CORE OPERATIONAL TEST</w:t>
          </w:r>
          <w:r w:rsidR="00555F8D">
            <w:rPr>
              <w:b/>
              <w:color w:val="0000FF"/>
              <w:sz w:val="24"/>
            </w:rPr>
            <w:t>ING</w:t>
          </w:r>
          <w:r>
            <w:rPr>
              <w:b/>
              <w:color w:val="0000FF"/>
              <w:sz w:val="24"/>
            </w:rPr>
            <w:t xml:space="preserve"> MANUAL</w:t>
          </w:r>
        </w:p>
      </w:tc>
    </w:tr>
    <w:tr w:rsidR="00C96592" w:rsidTr="00C96592">
      <w:trPr>
        <w:cantSplit/>
        <w:trHeight w:val="337"/>
        <w:jc w:val="center"/>
      </w:trPr>
      <w:tc>
        <w:tcPr>
          <w:tcW w:w="2055" w:type="dxa"/>
          <w:vMerge w:val="restart"/>
          <w:tcBorders>
            <w:left w:val="double" w:sz="6" w:space="0" w:color="auto"/>
            <w:bottom w:val="double" w:sz="6" w:space="0" w:color="auto"/>
          </w:tcBorders>
          <w:vAlign w:val="center"/>
        </w:tcPr>
        <w:p w:rsidR="00C96592" w:rsidRDefault="00C96592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noProof/>
              <w:color w:val="0000FF"/>
            </w:rPr>
            <w:drawing>
              <wp:inline distT="0" distB="0" distL="0" distR="0" wp14:anchorId="528EC0D7" wp14:editId="4988EC9E">
                <wp:extent cx="1167765" cy="266065"/>
                <wp:effectExtent l="0" t="0" r="0" b="63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w-bto-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7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7" w:type="dxa"/>
          <w:vMerge w:val="restart"/>
          <w:vAlign w:val="center"/>
        </w:tcPr>
        <w:p w:rsidR="00C96592" w:rsidRDefault="00C96592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Section 2 – Testing</w:t>
          </w:r>
        </w:p>
      </w:tc>
      <w:tc>
        <w:tcPr>
          <w:tcW w:w="2467" w:type="dxa"/>
          <w:tcBorders>
            <w:right w:val="double" w:sz="6" w:space="0" w:color="auto"/>
          </w:tcBorders>
          <w:vAlign w:val="center"/>
        </w:tcPr>
        <w:p w:rsidR="00C96592" w:rsidRDefault="00C96592" w:rsidP="00C96592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>Issue: 5.0</w:t>
          </w:r>
        </w:p>
      </w:tc>
    </w:tr>
    <w:tr w:rsidR="003F5CCE" w:rsidTr="00C96592">
      <w:trPr>
        <w:cantSplit/>
        <w:trHeight w:val="337"/>
        <w:jc w:val="center"/>
      </w:trPr>
      <w:tc>
        <w:tcPr>
          <w:tcW w:w="2055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187" w:type="dxa"/>
          <w:vMerge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2467" w:type="dxa"/>
          <w:tcBorders>
            <w:right w:val="double" w:sz="6" w:space="0" w:color="auto"/>
          </w:tcBorders>
          <w:vAlign w:val="center"/>
        </w:tcPr>
        <w:p w:rsidR="003F5CCE" w:rsidRDefault="003F5CCE" w:rsidP="00C96592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>Date: 31/07/</w:t>
          </w:r>
          <w:r w:rsidR="00C96592">
            <w:rPr>
              <w:color w:val="0000FF"/>
            </w:rPr>
            <w:t>12</w:t>
          </w:r>
        </w:p>
      </w:tc>
    </w:tr>
    <w:tr w:rsidR="003F5CCE" w:rsidTr="00C96592">
      <w:trPr>
        <w:cantSplit/>
        <w:trHeight w:val="337"/>
        <w:jc w:val="center"/>
      </w:trPr>
      <w:tc>
        <w:tcPr>
          <w:tcW w:w="2055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187" w:type="dxa"/>
          <w:tcBorders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i/>
              <w:color w:val="0000FF"/>
            </w:rPr>
          </w:pPr>
          <w:r>
            <w:rPr>
              <w:i/>
              <w:color w:val="0000FF"/>
            </w:rPr>
            <w:t xml:space="preserve">IN CONFIDENCE between BT and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i/>
                  <w:color w:val="0000FF"/>
                </w:rPr>
                <w:t>UK</w:t>
              </w:r>
            </w:smartTag>
          </w:smartTag>
          <w:r>
            <w:rPr>
              <w:i/>
              <w:color w:val="0000FF"/>
            </w:rPr>
            <w:t xml:space="preserve"> CPs</w:t>
          </w:r>
        </w:p>
      </w:tc>
      <w:tc>
        <w:tcPr>
          <w:tcW w:w="2467" w:type="dxa"/>
          <w:tcBorders>
            <w:bottom w:val="double" w:sz="6" w:space="0" w:color="auto"/>
            <w:right w:val="double" w:sz="6" w:space="0" w:color="auto"/>
          </w:tcBorders>
          <w:vAlign w:val="center"/>
        </w:tcPr>
        <w:p w:rsidR="003F5CCE" w:rsidRDefault="003F5CCE" w:rsidP="00C96592">
          <w:pPr>
            <w:pStyle w:val="Header"/>
            <w:jc w:val="right"/>
            <w:rPr>
              <w:color w:val="0000FF"/>
            </w:rPr>
          </w:pPr>
          <w:r>
            <w:rPr>
              <w:snapToGrid w:val="0"/>
              <w:color w:val="0000FF"/>
              <w:lang w:eastAsia="en-US"/>
            </w:rPr>
            <w:t xml:space="preserve">Page: </w:t>
          </w:r>
          <w:r>
            <w:rPr>
              <w:rStyle w:val="PageNumber"/>
              <w:color w:val="0000FF"/>
            </w:rPr>
            <w:fldChar w:fldCharType="begin"/>
          </w:r>
          <w:r>
            <w:rPr>
              <w:rStyle w:val="PageNumber"/>
              <w:color w:val="0000FF"/>
            </w:rPr>
            <w:instrText xml:space="preserve"> PAGE </w:instrText>
          </w:r>
          <w:r>
            <w:rPr>
              <w:rStyle w:val="PageNumber"/>
              <w:color w:val="0000FF"/>
            </w:rPr>
            <w:fldChar w:fldCharType="separate"/>
          </w:r>
          <w:r w:rsidR="00D44F75">
            <w:rPr>
              <w:rStyle w:val="PageNumber"/>
              <w:noProof/>
              <w:color w:val="0000FF"/>
            </w:rPr>
            <w:t>42</w:t>
          </w:r>
          <w:r>
            <w:rPr>
              <w:rStyle w:val="PageNumber"/>
              <w:color w:val="0000FF"/>
            </w:rPr>
            <w:fldChar w:fldCharType="end"/>
          </w:r>
          <w:r>
            <w:rPr>
              <w:snapToGrid w:val="0"/>
              <w:color w:val="0000FF"/>
              <w:lang w:eastAsia="en-US"/>
            </w:rPr>
            <w:t xml:space="preserve"> of </w:t>
          </w:r>
          <w:r>
            <w:rPr>
              <w:snapToGrid w:val="0"/>
              <w:color w:val="0000FF"/>
              <w:lang w:eastAsia="en-US"/>
            </w:rPr>
            <w:fldChar w:fldCharType="begin"/>
          </w:r>
          <w:r>
            <w:rPr>
              <w:snapToGrid w:val="0"/>
              <w:color w:val="0000FF"/>
              <w:lang w:eastAsia="en-US"/>
            </w:rPr>
            <w:instrText xml:space="preserve"> NUMPAGES </w:instrText>
          </w:r>
          <w:r>
            <w:rPr>
              <w:snapToGrid w:val="0"/>
              <w:color w:val="0000FF"/>
              <w:lang w:eastAsia="en-US"/>
            </w:rPr>
            <w:fldChar w:fldCharType="separate"/>
          </w:r>
          <w:r w:rsidR="00D44F75">
            <w:rPr>
              <w:noProof/>
              <w:snapToGrid w:val="0"/>
              <w:color w:val="0000FF"/>
              <w:lang w:eastAsia="en-US"/>
            </w:rPr>
            <w:t>45</w:t>
          </w:r>
          <w:r>
            <w:rPr>
              <w:snapToGrid w:val="0"/>
              <w:color w:val="0000FF"/>
              <w:lang w:eastAsia="en-US"/>
            </w:rPr>
            <w:fldChar w:fldCharType="end"/>
          </w:r>
        </w:p>
      </w:tc>
    </w:tr>
  </w:tbl>
  <w:p w:rsidR="003F5CCE" w:rsidRDefault="003F5CC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  <w:framePr w:wrap="around" w:vAnchor="text" w:hAnchor="margin" w:xAlign="right" w:y="1"/>
      <w:rPr>
        <w:rStyle w:val="PageNumber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055"/>
      <w:gridCol w:w="5187"/>
      <w:gridCol w:w="2467"/>
    </w:tblGrid>
    <w:tr w:rsidR="003F5CCE">
      <w:trPr>
        <w:trHeight w:val="381"/>
        <w:jc w:val="center"/>
      </w:trPr>
      <w:tc>
        <w:tcPr>
          <w:tcW w:w="9709" w:type="dxa"/>
          <w:gridSpan w:val="3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  <w:r>
            <w:rPr>
              <w:b/>
              <w:color w:val="0000FF"/>
              <w:sz w:val="24"/>
            </w:rPr>
            <w:t>TDM CORE OPERATIONAL TEST</w:t>
          </w:r>
          <w:r w:rsidR="00555F8D">
            <w:rPr>
              <w:b/>
              <w:color w:val="0000FF"/>
              <w:sz w:val="24"/>
            </w:rPr>
            <w:t>ING</w:t>
          </w:r>
          <w:r>
            <w:rPr>
              <w:b/>
              <w:color w:val="0000FF"/>
              <w:sz w:val="24"/>
            </w:rPr>
            <w:t xml:space="preserve"> MANUAL</w:t>
          </w:r>
        </w:p>
      </w:tc>
    </w:tr>
    <w:tr w:rsidR="00C96592" w:rsidTr="00C96592">
      <w:trPr>
        <w:cantSplit/>
        <w:trHeight w:val="337"/>
        <w:jc w:val="center"/>
      </w:trPr>
      <w:tc>
        <w:tcPr>
          <w:tcW w:w="2055" w:type="dxa"/>
          <w:vMerge w:val="restart"/>
          <w:tcBorders>
            <w:left w:val="double" w:sz="6" w:space="0" w:color="auto"/>
            <w:bottom w:val="double" w:sz="6" w:space="0" w:color="auto"/>
          </w:tcBorders>
          <w:vAlign w:val="center"/>
        </w:tcPr>
        <w:p w:rsidR="00C96592" w:rsidRDefault="00C96592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noProof/>
              <w:color w:val="0000FF"/>
            </w:rPr>
            <w:drawing>
              <wp:inline distT="0" distB="0" distL="0" distR="0" wp14:anchorId="2F3A35E8" wp14:editId="6732DF58">
                <wp:extent cx="1167765" cy="266065"/>
                <wp:effectExtent l="0" t="0" r="0" b="63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w-bto-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7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7" w:type="dxa"/>
          <w:vMerge w:val="restart"/>
          <w:vAlign w:val="center"/>
        </w:tcPr>
        <w:p w:rsidR="00C96592" w:rsidRDefault="00C96592">
          <w:pPr>
            <w:pStyle w:val="Header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Section 3 – Reference</w:t>
          </w:r>
        </w:p>
      </w:tc>
      <w:tc>
        <w:tcPr>
          <w:tcW w:w="2467" w:type="dxa"/>
          <w:tcBorders>
            <w:right w:val="double" w:sz="6" w:space="0" w:color="auto"/>
          </w:tcBorders>
          <w:vAlign w:val="center"/>
        </w:tcPr>
        <w:p w:rsidR="00C96592" w:rsidRDefault="00C96592" w:rsidP="00C96592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>Issue: 5.0</w:t>
          </w:r>
        </w:p>
      </w:tc>
    </w:tr>
    <w:tr w:rsidR="003F5CCE" w:rsidTr="00C96592">
      <w:trPr>
        <w:cantSplit/>
        <w:trHeight w:val="337"/>
        <w:jc w:val="center"/>
      </w:trPr>
      <w:tc>
        <w:tcPr>
          <w:tcW w:w="2055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187" w:type="dxa"/>
          <w:vMerge/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2467" w:type="dxa"/>
          <w:tcBorders>
            <w:right w:val="double" w:sz="6" w:space="0" w:color="auto"/>
          </w:tcBorders>
          <w:vAlign w:val="center"/>
        </w:tcPr>
        <w:p w:rsidR="003F5CCE" w:rsidRDefault="003F5CCE" w:rsidP="00C96592">
          <w:pPr>
            <w:pStyle w:val="Header"/>
            <w:jc w:val="right"/>
            <w:rPr>
              <w:color w:val="0000FF"/>
            </w:rPr>
          </w:pPr>
          <w:r>
            <w:rPr>
              <w:color w:val="0000FF"/>
            </w:rPr>
            <w:t>Date: 31/07/</w:t>
          </w:r>
          <w:r w:rsidR="00C96592">
            <w:rPr>
              <w:color w:val="0000FF"/>
            </w:rPr>
            <w:t>12</w:t>
          </w:r>
        </w:p>
      </w:tc>
    </w:tr>
    <w:tr w:rsidR="003F5CCE" w:rsidTr="00C96592">
      <w:trPr>
        <w:cantSplit/>
        <w:trHeight w:val="337"/>
        <w:jc w:val="center"/>
      </w:trPr>
      <w:tc>
        <w:tcPr>
          <w:tcW w:w="2055" w:type="dxa"/>
          <w:vMerge/>
          <w:tcBorders>
            <w:top w:val="double" w:sz="4" w:space="0" w:color="auto"/>
            <w:left w:val="double" w:sz="6" w:space="0" w:color="auto"/>
            <w:bottom w:val="double" w:sz="6" w:space="0" w:color="auto"/>
          </w:tcBorders>
        </w:tcPr>
        <w:p w:rsidR="003F5CCE" w:rsidRDefault="003F5CCE">
          <w:pPr>
            <w:pStyle w:val="Header"/>
            <w:jc w:val="center"/>
            <w:rPr>
              <w:color w:val="0000FF"/>
            </w:rPr>
          </w:pPr>
        </w:p>
      </w:tc>
      <w:tc>
        <w:tcPr>
          <w:tcW w:w="5187" w:type="dxa"/>
          <w:tcBorders>
            <w:bottom w:val="double" w:sz="6" w:space="0" w:color="auto"/>
          </w:tcBorders>
          <w:vAlign w:val="center"/>
        </w:tcPr>
        <w:p w:rsidR="003F5CCE" w:rsidRDefault="003F5CCE">
          <w:pPr>
            <w:pStyle w:val="Header"/>
            <w:jc w:val="center"/>
            <w:rPr>
              <w:i/>
              <w:color w:val="0000FF"/>
            </w:rPr>
          </w:pPr>
          <w:r>
            <w:rPr>
              <w:i/>
              <w:color w:val="0000FF"/>
            </w:rPr>
            <w:t xml:space="preserve">IN CONFIDENCE between BT and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i/>
                  <w:color w:val="0000FF"/>
                </w:rPr>
                <w:t>UK</w:t>
              </w:r>
            </w:smartTag>
          </w:smartTag>
          <w:r>
            <w:rPr>
              <w:i/>
              <w:color w:val="0000FF"/>
            </w:rPr>
            <w:t xml:space="preserve"> CPs</w:t>
          </w:r>
        </w:p>
      </w:tc>
      <w:tc>
        <w:tcPr>
          <w:tcW w:w="2467" w:type="dxa"/>
          <w:tcBorders>
            <w:bottom w:val="double" w:sz="6" w:space="0" w:color="auto"/>
            <w:right w:val="double" w:sz="6" w:space="0" w:color="auto"/>
          </w:tcBorders>
          <w:vAlign w:val="center"/>
        </w:tcPr>
        <w:p w:rsidR="003F5CCE" w:rsidRDefault="003F5CCE" w:rsidP="00C96592">
          <w:pPr>
            <w:pStyle w:val="Header"/>
            <w:jc w:val="right"/>
            <w:rPr>
              <w:color w:val="0000FF"/>
            </w:rPr>
          </w:pPr>
          <w:r>
            <w:rPr>
              <w:snapToGrid w:val="0"/>
              <w:color w:val="0000FF"/>
              <w:lang w:eastAsia="en-US"/>
            </w:rPr>
            <w:t xml:space="preserve">Page: </w:t>
          </w:r>
          <w:r>
            <w:rPr>
              <w:rStyle w:val="PageNumber"/>
              <w:color w:val="0000FF"/>
            </w:rPr>
            <w:fldChar w:fldCharType="begin"/>
          </w:r>
          <w:r>
            <w:rPr>
              <w:rStyle w:val="PageNumber"/>
              <w:color w:val="0000FF"/>
            </w:rPr>
            <w:instrText xml:space="preserve"> PAGE </w:instrText>
          </w:r>
          <w:r>
            <w:rPr>
              <w:rStyle w:val="PageNumber"/>
              <w:color w:val="0000FF"/>
            </w:rPr>
            <w:fldChar w:fldCharType="separate"/>
          </w:r>
          <w:r w:rsidR="00D44F75">
            <w:rPr>
              <w:rStyle w:val="PageNumber"/>
              <w:noProof/>
              <w:color w:val="0000FF"/>
            </w:rPr>
            <w:t>44</w:t>
          </w:r>
          <w:r>
            <w:rPr>
              <w:rStyle w:val="PageNumber"/>
              <w:color w:val="0000FF"/>
            </w:rPr>
            <w:fldChar w:fldCharType="end"/>
          </w:r>
          <w:r>
            <w:rPr>
              <w:snapToGrid w:val="0"/>
              <w:color w:val="0000FF"/>
              <w:lang w:eastAsia="en-US"/>
            </w:rPr>
            <w:t xml:space="preserve"> of </w:t>
          </w:r>
          <w:r>
            <w:rPr>
              <w:snapToGrid w:val="0"/>
              <w:color w:val="0000FF"/>
              <w:lang w:eastAsia="en-US"/>
            </w:rPr>
            <w:fldChar w:fldCharType="begin"/>
          </w:r>
          <w:r>
            <w:rPr>
              <w:snapToGrid w:val="0"/>
              <w:color w:val="0000FF"/>
              <w:lang w:eastAsia="en-US"/>
            </w:rPr>
            <w:instrText xml:space="preserve"> NUMPAGES </w:instrText>
          </w:r>
          <w:r>
            <w:rPr>
              <w:snapToGrid w:val="0"/>
              <w:color w:val="0000FF"/>
              <w:lang w:eastAsia="en-US"/>
            </w:rPr>
            <w:fldChar w:fldCharType="separate"/>
          </w:r>
          <w:r w:rsidR="00D44F75">
            <w:rPr>
              <w:noProof/>
              <w:snapToGrid w:val="0"/>
              <w:color w:val="0000FF"/>
              <w:lang w:eastAsia="en-US"/>
            </w:rPr>
            <w:t>45</w:t>
          </w:r>
          <w:r>
            <w:rPr>
              <w:snapToGrid w:val="0"/>
              <w:color w:val="0000FF"/>
              <w:lang w:eastAsia="en-US"/>
            </w:rPr>
            <w:fldChar w:fldCharType="end"/>
          </w:r>
        </w:p>
      </w:tc>
    </w:tr>
  </w:tbl>
  <w:p w:rsidR="003F5CCE" w:rsidRDefault="003F5CC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CE" w:rsidRDefault="003F5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D1BB2"/>
    <w:multiLevelType w:val="hybridMultilevel"/>
    <w:tmpl w:val="4C0027CE"/>
    <w:lvl w:ilvl="0" w:tplc="78C81E24">
      <w:start w:val="1"/>
      <w:numFmt w:val="bullet"/>
      <w:lvlText w:val=""/>
      <w:lvlJc w:val="left"/>
      <w:pPr>
        <w:tabs>
          <w:tab w:val="num" w:pos="624"/>
        </w:tabs>
        <w:ind w:left="680" w:hanging="6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D3FBD"/>
    <w:multiLevelType w:val="singleLevel"/>
    <w:tmpl w:val="7938B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C21C5"/>
    <w:multiLevelType w:val="hybridMultilevel"/>
    <w:tmpl w:val="7DC20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A7E18"/>
    <w:multiLevelType w:val="hybridMultilevel"/>
    <w:tmpl w:val="4EA8ECA8"/>
    <w:lvl w:ilvl="0" w:tplc="9FC2482C">
      <w:start w:val="1"/>
      <w:numFmt w:val="bullet"/>
      <w:lvlText w:val="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9422E"/>
    <w:multiLevelType w:val="multilevel"/>
    <w:tmpl w:val="5D2E274A"/>
    <w:lvl w:ilvl="0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51614"/>
    <w:multiLevelType w:val="singleLevel"/>
    <w:tmpl w:val="42D8BCD4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6820475"/>
    <w:multiLevelType w:val="hybridMultilevel"/>
    <w:tmpl w:val="59707356"/>
    <w:lvl w:ilvl="0" w:tplc="7938B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17CCE"/>
    <w:multiLevelType w:val="hybridMultilevel"/>
    <w:tmpl w:val="99444426"/>
    <w:lvl w:ilvl="0" w:tplc="ACFA6D98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F6DC8"/>
    <w:multiLevelType w:val="hybridMultilevel"/>
    <w:tmpl w:val="D9F89A94"/>
    <w:lvl w:ilvl="0" w:tplc="9FC2482C">
      <w:start w:val="1"/>
      <w:numFmt w:val="bullet"/>
      <w:lvlText w:val="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D4E2D"/>
    <w:multiLevelType w:val="singleLevel"/>
    <w:tmpl w:val="C35C1F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57F3C91"/>
    <w:multiLevelType w:val="singleLevel"/>
    <w:tmpl w:val="C8F600E0"/>
    <w:lvl w:ilvl="0">
      <w:start w:val="1"/>
      <w:numFmt w:val="lowerRoman"/>
      <w:lvlText w:val="%1)"/>
      <w:legacy w:legacy="1" w:legacySpace="0" w:legacyIndent="283"/>
      <w:lvlJc w:val="left"/>
      <w:pPr>
        <w:ind w:left="1003" w:hanging="283"/>
      </w:pPr>
    </w:lvl>
  </w:abstractNum>
  <w:abstractNum w:abstractNumId="12">
    <w:nsid w:val="5DDF7CC7"/>
    <w:multiLevelType w:val="singleLevel"/>
    <w:tmpl w:val="5C16515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3B77C74"/>
    <w:multiLevelType w:val="hybridMultilevel"/>
    <w:tmpl w:val="5D2E274A"/>
    <w:lvl w:ilvl="0" w:tplc="ACFA6D98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7162D6"/>
    <w:multiLevelType w:val="hybridMultilevel"/>
    <w:tmpl w:val="D6D8AD2E"/>
    <w:lvl w:ilvl="0" w:tplc="9FC2482C">
      <w:start w:val="1"/>
      <w:numFmt w:val="bullet"/>
      <w:lvlText w:val="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mirrorMargin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8"/>
    <w:rsid w:val="000026F5"/>
    <w:rsid w:val="0001196D"/>
    <w:rsid w:val="00040C72"/>
    <w:rsid w:val="00056A22"/>
    <w:rsid w:val="00073E7B"/>
    <w:rsid w:val="000C1045"/>
    <w:rsid w:val="000D388C"/>
    <w:rsid w:val="000E0DF2"/>
    <w:rsid w:val="000F3F01"/>
    <w:rsid w:val="00101B70"/>
    <w:rsid w:val="00111F97"/>
    <w:rsid w:val="0012040A"/>
    <w:rsid w:val="00121CB6"/>
    <w:rsid w:val="0013132C"/>
    <w:rsid w:val="001317E8"/>
    <w:rsid w:val="00134314"/>
    <w:rsid w:val="0013681E"/>
    <w:rsid w:val="001472EF"/>
    <w:rsid w:val="00153445"/>
    <w:rsid w:val="0015777A"/>
    <w:rsid w:val="001578FF"/>
    <w:rsid w:val="00173207"/>
    <w:rsid w:val="00173EA3"/>
    <w:rsid w:val="00195690"/>
    <w:rsid w:val="001A6193"/>
    <w:rsid w:val="001F4B53"/>
    <w:rsid w:val="002029FB"/>
    <w:rsid w:val="00220624"/>
    <w:rsid w:val="002343F7"/>
    <w:rsid w:val="00246E2C"/>
    <w:rsid w:val="00262874"/>
    <w:rsid w:val="00264920"/>
    <w:rsid w:val="002701ED"/>
    <w:rsid w:val="00275DE4"/>
    <w:rsid w:val="00280994"/>
    <w:rsid w:val="0028185F"/>
    <w:rsid w:val="002876C7"/>
    <w:rsid w:val="002A252F"/>
    <w:rsid w:val="002B315A"/>
    <w:rsid w:val="002C1D1E"/>
    <w:rsid w:val="002D030D"/>
    <w:rsid w:val="002D5D79"/>
    <w:rsid w:val="002D798C"/>
    <w:rsid w:val="002E594B"/>
    <w:rsid w:val="003014E1"/>
    <w:rsid w:val="0032503C"/>
    <w:rsid w:val="00332ED2"/>
    <w:rsid w:val="003513A3"/>
    <w:rsid w:val="003533B7"/>
    <w:rsid w:val="00365E63"/>
    <w:rsid w:val="003669F6"/>
    <w:rsid w:val="003811E4"/>
    <w:rsid w:val="00386A1D"/>
    <w:rsid w:val="00390F0A"/>
    <w:rsid w:val="003A7259"/>
    <w:rsid w:val="003B6126"/>
    <w:rsid w:val="003C2AFE"/>
    <w:rsid w:val="003D47CF"/>
    <w:rsid w:val="003E0056"/>
    <w:rsid w:val="003F5CCE"/>
    <w:rsid w:val="003F719E"/>
    <w:rsid w:val="004115A0"/>
    <w:rsid w:val="004204AA"/>
    <w:rsid w:val="0042235E"/>
    <w:rsid w:val="00456CCC"/>
    <w:rsid w:val="00476AD2"/>
    <w:rsid w:val="004807DB"/>
    <w:rsid w:val="004927BA"/>
    <w:rsid w:val="004B2F22"/>
    <w:rsid w:val="004C634A"/>
    <w:rsid w:val="004E029D"/>
    <w:rsid w:val="004E1D3B"/>
    <w:rsid w:val="004E4CD6"/>
    <w:rsid w:val="004F0DC1"/>
    <w:rsid w:val="00502476"/>
    <w:rsid w:val="005037ED"/>
    <w:rsid w:val="0053361F"/>
    <w:rsid w:val="00540536"/>
    <w:rsid w:val="005406DF"/>
    <w:rsid w:val="00555F8D"/>
    <w:rsid w:val="00565B97"/>
    <w:rsid w:val="00572644"/>
    <w:rsid w:val="005A7C58"/>
    <w:rsid w:val="005B45A4"/>
    <w:rsid w:val="005D35C5"/>
    <w:rsid w:val="005E238D"/>
    <w:rsid w:val="0060352D"/>
    <w:rsid w:val="0061257A"/>
    <w:rsid w:val="00612E30"/>
    <w:rsid w:val="00614491"/>
    <w:rsid w:val="0061599A"/>
    <w:rsid w:val="006253BE"/>
    <w:rsid w:val="00635524"/>
    <w:rsid w:val="00637E03"/>
    <w:rsid w:val="006452EA"/>
    <w:rsid w:val="0064655B"/>
    <w:rsid w:val="00672E59"/>
    <w:rsid w:val="00672E71"/>
    <w:rsid w:val="006779AD"/>
    <w:rsid w:val="00681C7C"/>
    <w:rsid w:val="00685318"/>
    <w:rsid w:val="0068577F"/>
    <w:rsid w:val="006967A9"/>
    <w:rsid w:val="006A402C"/>
    <w:rsid w:val="006A5522"/>
    <w:rsid w:val="006D1A84"/>
    <w:rsid w:val="006D2CED"/>
    <w:rsid w:val="006E41F6"/>
    <w:rsid w:val="006F088E"/>
    <w:rsid w:val="006F4FCD"/>
    <w:rsid w:val="007030CB"/>
    <w:rsid w:val="00704F32"/>
    <w:rsid w:val="00735C43"/>
    <w:rsid w:val="00743186"/>
    <w:rsid w:val="00743CC0"/>
    <w:rsid w:val="007537BB"/>
    <w:rsid w:val="00763D7E"/>
    <w:rsid w:val="0077301E"/>
    <w:rsid w:val="007927D4"/>
    <w:rsid w:val="00795645"/>
    <w:rsid w:val="007A1D96"/>
    <w:rsid w:val="007A5CD8"/>
    <w:rsid w:val="007C00F5"/>
    <w:rsid w:val="007C66FB"/>
    <w:rsid w:val="007C6FEA"/>
    <w:rsid w:val="007D5867"/>
    <w:rsid w:val="007D708A"/>
    <w:rsid w:val="007E2D3B"/>
    <w:rsid w:val="007E74E1"/>
    <w:rsid w:val="007F729E"/>
    <w:rsid w:val="00803052"/>
    <w:rsid w:val="0081042F"/>
    <w:rsid w:val="00811D1F"/>
    <w:rsid w:val="008137BE"/>
    <w:rsid w:val="008226AC"/>
    <w:rsid w:val="00823D3A"/>
    <w:rsid w:val="00834D6C"/>
    <w:rsid w:val="0084002D"/>
    <w:rsid w:val="00856B62"/>
    <w:rsid w:val="00876BFB"/>
    <w:rsid w:val="00876CCA"/>
    <w:rsid w:val="008803E6"/>
    <w:rsid w:val="00885B3D"/>
    <w:rsid w:val="00886781"/>
    <w:rsid w:val="00886B6F"/>
    <w:rsid w:val="008B36EF"/>
    <w:rsid w:val="008B566A"/>
    <w:rsid w:val="008B7433"/>
    <w:rsid w:val="008D5153"/>
    <w:rsid w:val="008D6FF9"/>
    <w:rsid w:val="008D71CC"/>
    <w:rsid w:val="009034E2"/>
    <w:rsid w:val="0091285F"/>
    <w:rsid w:val="009230D6"/>
    <w:rsid w:val="00952F36"/>
    <w:rsid w:val="00964D2F"/>
    <w:rsid w:val="009713B7"/>
    <w:rsid w:val="00976691"/>
    <w:rsid w:val="00984FA5"/>
    <w:rsid w:val="009935E0"/>
    <w:rsid w:val="009A5126"/>
    <w:rsid w:val="009B62F8"/>
    <w:rsid w:val="009B68FB"/>
    <w:rsid w:val="009E0FDA"/>
    <w:rsid w:val="009F2882"/>
    <w:rsid w:val="00A002CB"/>
    <w:rsid w:val="00A00308"/>
    <w:rsid w:val="00A00C54"/>
    <w:rsid w:val="00A05DF8"/>
    <w:rsid w:val="00A06002"/>
    <w:rsid w:val="00A072F3"/>
    <w:rsid w:val="00A22872"/>
    <w:rsid w:val="00A22D23"/>
    <w:rsid w:val="00A36BAA"/>
    <w:rsid w:val="00A40D0D"/>
    <w:rsid w:val="00A50B16"/>
    <w:rsid w:val="00A568B1"/>
    <w:rsid w:val="00A67F4B"/>
    <w:rsid w:val="00A803B0"/>
    <w:rsid w:val="00A90584"/>
    <w:rsid w:val="00A916DF"/>
    <w:rsid w:val="00AB5648"/>
    <w:rsid w:val="00AB7736"/>
    <w:rsid w:val="00AD383B"/>
    <w:rsid w:val="00AE3A85"/>
    <w:rsid w:val="00B02ACD"/>
    <w:rsid w:val="00B04870"/>
    <w:rsid w:val="00B13C0F"/>
    <w:rsid w:val="00B20137"/>
    <w:rsid w:val="00B2052F"/>
    <w:rsid w:val="00B26B0F"/>
    <w:rsid w:val="00B45BC4"/>
    <w:rsid w:val="00B5414D"/>
    <w:rsid w:val="00B679E7"/>
    <w:rsid w:val="00B72D11"/>
    <w:rsid w:val="00B961F7"/>
    <w:rsid w:val="00B96626"/>
    <w:rsid w:val="00BF7AF9"/>
    <w:rsid w:val="00C023CB"/>
    <w:rsid w:val="00C16E45"/>
    <w:rsid w:val="00C213BC"/>
    <w:rsid w:val="00C22B26"/>
    <w:rsid w:val="00C245BB"/>
    <w:rsid w:val="00C62726"/>
    <w:rsid w:val="00C6740F"/>
    <w:rsid w:val="00C74A9F"/>
    <w:rsid w:val="00C74DD0"/>
    <w:rsid w:val="00C75C7C"/>
    <w:rsid w:val="00C7619E"/>
    <w:rsid w:val="00C948E9"/>
    <w:rsid w:val="00C960C3"/>
    <w:rsid w:val="00C96592"/>
    <w:rsid w:val="00CA46AE"/>
    <w:rsid w:val="00CB5BAC"/>
    <w:rsid w:val="00CB73B0"/>
    <w:rsid w:val="00CC5F3F"/>
    <w:rsid w:val="00CC7DD0"/>
    <w:rsid w:val="00CD0F6B"/>
    <w:rsid w:val="00CD5BFA"/>
    <w:rsid w:val="00CE694A"/>
    <w:rsid w:val="00CF2966"/>
    <w:rsid w:val="00D00965"/>
    <w:rsid w:val="00D0188F"/>
    <w:rsid w:val="00D258F0"/>
    <w:rsid w:val="00D26830"/>
    <w:rsid w:val="00D34EB9"/>
    <w:rsid w:val="00D44F75"/>
    <w:rsid w:val="00D50F93"/>
    <w:rsid w:val="00D5287D"/>
    <w:rsid w:val="00D63BE2"/>
    <w:rsid w:val="00D64645"/>
    <w:rsid w:val="00D736FA"/>
    <w:rsid w:val="00D73A59"/>
    <w:rsid w:val="00DA280B"/>
    <w:rsid w:val="00DA2D46"/>
    <w:rsid w:val="00DA4738"/>
    <w:rsid w:val="00DA5D63"/>
    <w:rsid w:val="00DB6B74"/>
    <w:rsid w:val="00DC1579"/>
    <w:rsid w:val="00DC7C6B"/>
    <w:rsid w:val="00DD79CD"/>
    <w:rsid w:val="00DF356A"/>
    <w:rsid w:val="00E15CA7"/>
    <w:rsid w:val="00E22E97"/>
    <w:rsid w:val="00E2426B"/>
    <w:rsid w:val="00E32293"/>
    <w:rsid w:val="00E363F1"/>
    <w:rsid w:val="00E421A5"/>
    <w:rsid w:val="00E54C0F"/>
    <w:rsid w:val="00E629F2"/>
    <w:rsid w:val="00E65423"/>
    <w:rsid w:val="00E70984"/>
    <w:rsid w:val="00E7678B"/>
    <w:rsid w:val="00E80FC8"/>
    <w:rsid w:val="00E90B6D"/>
    <w:rsid w:val="00E93289"/>
    <w:rsid w:val="00EA3703"/>
    <w:rsid w:val="00EB4DDD"/>
    <w:rsid w:val="00EC04A9"/>
    <w:rsid w:val="00ED36CF"/>
    <w:rsid w:val="00ED3826"/>
    <w:rsid w:val="00ED52D8"/>
    <w:rsid w:val="00EE5ABC"/>
    <w:rsid w:val="00EF0548"/>
    <w:rsid w:val="00EF3915"/>
    <w:rsid w:val="00EF5BD1"/>
    <w:rsid w:val="00EF7592"/>
    <w:rsid w:val="00F017F2"/>
    <w:rsid w:val="00F10C2C"/>
    <w:rsid w:val="00F215AF"/>
    <w:rsid w:val="00F314DE"/>
    <w:rsid w:val="00F41398"/>
    <w:rsid w:val="00F415A5"/>
    <w:rsid w:val="00F41A44"/>
    <w:rsid w:val="00F42E86"/>
    <w:rsid w:val="00F46945"/>
    <w:rsid w:val="00F771DA"/>
    <w:rsid w:val="00F86717"/>
    <w:rsid w:val="00F95B66"/>
    <w:rsid w:val="00FA0F18"/>
    <w:rsid w:val="00FA54D5"/>
    <w:rsid w:val="00FB2BEC"/>
    <w:rsid w:val="00FC0CEC"/>
    <w:rsid w:val="00FC25B5"/>
    <w:rsid w:val="00FC60FA"/>
    <w:rsid w:val="00FD6CD7"/>
    <w:rsid w:val="00FF1DB9"/>
    <w:rsid w:val="00FF2FF6"/>
    <w:rsid w:val="00FF54FD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DC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color w:val="0000FF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mallCap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ind w:left="113" w:right="113"/>
      <w:jc w:val="center"/>
      <w:outlineLvl w:val="8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426"/>
      </w:tabs>
      <w:ind w:left="284" w:hanging="28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numPr>
        <w:ilvl w:val="12"/>
      </w:num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13" w:right="113"/>
      <w:jc w:val="center"/>
    </w:pPr>
    <w:rPr>
      <w:b/>
      <w:color w:val="000000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ind w:left="567"/>
    </w:pPr>
  </w:style>
  <w:style w:type="paragraph" w:customStyle="1" w:styleId="List1">
    <w:name w:val="List 1"/>
    <w:basedOn w:val="Normal"/>
    <w:pPr>
      <w:tabs>
        <w:tab w:val="left" w:pos="360"/>
      </w:tabs>
      <w:spacing w:before="120"/>
      <w:ind w:left="360" w:hanging="360"/>
    </w:pPr>
    <w:rPr>
      <w:rFonts w:ascii="Times" w:hAnsi="Times"/>
    </w:rPr>
  </w:style>
  <w:style w:type="paragraph" w:styleId="Index1">
    <w:name w:val="index 1"/>
    <w:basedOn w:val="Normal"/>
    <w:next w:val="Normal"/>
    <w:autoRedefine/>
    <w:semiHidden/>
    <w:pPr>
      <w:spacing w:before="240"/>
    </w:pPr>
    <w:rPr>
      <w:rFonts w:ascii="Times" w:hAnsi="Time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DC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color w:val="0000FF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mallCap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ind w:left="113" w:right="113"/>
      <w:jc w:val="center"/>
      <w:outlineLvl w:val="8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426"/>
      </w:tabs>
      <w:ind w:left="284" w:hanging="28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numPr>
        <w:ilvl w:val="12"/>
      </w:num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13" w:right="113"/>
      <w:jc w:val="center"/>
    </w:pPr>
    <w:rPr>
      <w:b/>
      <w:color w:val="000000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ind w:left="567"/>
    </w:pPr>
  </w:style>
  <w:style w:type="paragraph" w:customStyle="1" w:styleId="List1">
    <w:name w:val="List 1"/>
    <w:basedOn w:val="Normal"/>
    <w:pPr>
      <w:tabs>
        <w:tab w:val="left" w:pos="360"/>
      </w:tabs>
      <w:spacing w:before="120"/>
      <w:ind w:left="360" w:hanging="360"/>
    </w:pPr>
    <w:rPr>
      <w:rFonts w:ascii="Times" w:hAnsi="Times"/>
    </w:rPr>
  </w:style>
  <w:style w:type="paragraph" w:styleId="Index1">
    <w:name w:val="index 1"/>
    <w:basedOn w:val="Normal"/>
    <w:next w:val="Normal"/>
    <w:autoRedefine/>
    <w:semiHidden/>
    <w:pPr>
      <w:spacing w:before="240"/>
    </w:pPr>
    <w:rPr>
      <w:rFonts w:ascii="Times" w:hAnsi="Time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x.support@bt.com?subject=Interconnect%20Core%20OTM%20Enquiries" TargetMode="Externa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yperlink" Target="https://www.btwholesale.com/pages/static/Library/Technical_Documents_and_Procedures/Interconnect_Testing_Manual/index.htm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btwholesale.com/pages/static/Library/Technical_Documents_and_Procedures/Interconnect_Testing_Manual/index.htm" TargetMode="Externa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btwholesale.com/pages/static/Library/Technical_Documents_and_Procedures/Interconnect_Testing_Manual/index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twholesale.com/pages/static/Pricing_and_Contracts/Reference_Offers/Telephony.html" TargetMode="External"/><Relationship Id="rId24" Type="http://schemas.openxmlformats.org/officeDocument/2006/relationships/header" Target="header8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customXml" Target="../customXml/item6.xml"/><Relationship Id="rId10" Type="http://schemas.openxmlformats.org/officeDocument/2006/relationships/footer" Target="footer1.xml"/><Relationship Id="rId19" Type="http://schemas.openxmlformats.org/officeDocument/2006/relationships/hyperlink" Target="https://www.btwholesale.com/pages/static/Library/Technical_Documents_and_Procedures/Interconnect_Testing_Manual/index.ht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3.xml"/><Relationship Id="rId30" Type="http://schemas.openxmlformats.org/officeDocument/2006/relationships/theme" Target="theme/theme1.xml"/><Relationship Id="rId35" Type="http://schemas.openxmlformats.org/officeDocument/2006/relationships/customXml" Target="../customXml/item5.xml"/><Relationship Id="rId8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8" ma:contentTypeDescription="Default item with a two year maximum retention period." ma:contentTypeScope="" ma:versionID="3a48a16e1136943e96a6ce737ae5433c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13ee1f236492ed97177f72bc581dd522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e35bac-e255-4a69-af54-5f01336af94f">FXKM3USVKQV5-12-196926</_dlc_DocId>
    <_dlc_DocIdUrl xmlns="e0e35bac-e255-4a69-af54-5f01336af94f">
      <Url>https://office.bt.com/sites/btwholesaleproducts/_layouts/DocIdRedir.aspx?ID=FXKM3USVKQV5-12-196926</Url>
      <Description>FXKM3USVKQV5-12-196926</Description>
    </_dlc_DocIdUrl>
    <BT_x0020_Document_x0020_Owner xmlns="e0e35bac-e255-4a69-af54-5f01336af94f">
      <UserInfo>
        <DisplayName>IUSER\802535441</DisplayName>
        <AccountId>353</AccountId>
        <AccountType/>
      </UserInfo>
    </BT_x0020_Document_x0020_Owner>
    <TaxCatchAll xmlns="e0e35bac-e255-4a69-af54-5f01336af94f"/>
  </documentManagement>
</p:properties>
</file>

<file path=customXml/itemProps1.xml><?xml version="1.0" encoding="utf-8"?>
<ds:datastoreItem xmlns:ds="http://schemas.openxmlformats.org/officeDocument/2006/customXml" ds:itemID="{12744E48-1A01-4D83-8DEE-25019B4F7458}"/>
</file>

<file path=customXml/itemProps2.xml><?xml version="1.0" encoding="utf-8"?>
<ds:datastoreItem xmlns:ds="http://schemas.openxmlformats.org/officeDocument/2006/customXml" ds:itemID="{B9525129-4F8D-4767-9271-37C66254797E}"/>
</file>

<file path=customXml/itemProps3.xml><?xml version="1.0" encoding="utf-8"?>
<ds:datastoreItem xmlns:ds="http://schemas.openxmlformats.org/officeDocument/2006/customXml" ds:itemID="{0DE6767F-4D77-433D-8620-99F42275AF5E}"/>
</file>

<file path=customXml/itemProps4.xml><?xml version="1.0" encoding="utf-8"?>
<ds:datastoreItem xmlns:ds="http://schemas.openxmlformats.org/officeDocument/2006/customXml" ds:itemID="{782D4205-1415-4F00-904B-8C1630326FA6}"/>
</file>

<file path=customXml/itemProps5.xml><?xml version="1.0" encoding="utf-8"?>
<ds:datastoreItem xmlns:ds="http://schemas.openxmlformats.org/officeDocument/2006/customXml" ds:itemID="{8CA9A70B-0B9E-473D-9ED8-03CA08D13075}"/>
</file>

<file path=customXml/itemProps6.xml><?xml version="1.0" encoding="utf-8"?>
<ds:datastoreItem xmlns:ds="http://schemas.openxmlformats.org/officeDocument/2006/customXml" ds:itemID="{3E62AD81-1DFD-40CE-AF6B-A9347CDC3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45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38602</CharactersWithSpaces>
  <SharedDoc>false</SharedDoc>
  <HLinks>
    <vt:vector size="36" baseType="variant">
      <vt:variant>
        <vt:i4>2686996</vt:i4>
      </vt:variant>
      <vt:variant>
        <vt:i4>15</vt:i4>
      </vt:variant>
      <vt:variant>
        <vt:i4>0</vt:i4>
      </vt:variant>
      <vt:variant>
        <vt:i4>5</vt:i4>
      </vt:variant>
      <vt:variant>
        <vt:lpwstr>http://www.btwholesale.com/interconnect2bt/pstn_otms</vt:lpwstr>
      </vt:variant>
      <vt:variant>
        <vt:lpwstr/>
      </vt:variant>
      <vt:variant>
        <vt:i4>2686996</vt:i4>
      </vt:variant>
      <vt:variant>
        <vt:i4>12</vt:i4>
      </vt:variant>
      <vt:variant>
        <vt:i4>0</vt:i4>
      </vt:variant>
      <vt:variant>
        <vt:i4>5</vt:i4>
      </vt:variant>
      <vt:variant>
        <vt:lpwstr>http://www.btwholesale.com/interconnect2bt/pstn_otms</vt:lpwstr>
      </vt:variant>
      <vt:variant>
        <vt:lpwstr/>
      </vt:variant>
      <vt:variant>
        <vt:i4>2686996</vt:i4>
      </vt:variant>
      <vt:variant>
        <vt:i4>9</vt:i4>
      </vt:variant>
      <vt:variant>
        <vt:i4>0</vt:i4>
      </vt:variant>
      <vt:variant>
        <vt:i4>5</vt:i4>
      </vt:variant>
      <vt:variant>
        <vt:lpwstr>http://www.btwholesale.com/interconnect2bt/pstn_otms</vt:lpwstr>
      </vt:variant>
      <vt:variant>
        <vt:lpwstr/>
      </vt:variant>
      <vt:variant>
        <vt:i4>2686996</vt:i4>
      </vt:variant>
      <vt:variant>
        <vt:i4>6</vt:i4>
      </vt:variant>
      <vt:variant>
        <vt:i4>0</vt:i4>
      </vt:variant>
      <vt:variant>
        <vt:i4>5</vt:i4>
      </vt:variant>
      <vt:variant>
        <vt:lpwstr>http://www.btwholesale.com/interconnect2bt/pstn_otms</vt:lpwstr>
      </vt:variant>
      <vt:variant>
        <vt:lpwstr/>
      </vt:variant>
      <vt:variant>
        <vt:i4>4980862</vt:i4>
      </vt:variant>
      <vt:variant>
        <vt:i4>3</vt:i4>
      </vt:variant>
      <vt:variant>
        <vt:i4>0</vt:i4>
      </vt:variant>
      <vt:variant>
        <vt:i4>5</vt:i4>
      </vt:variant>
      <vt:variant>
        <vt:lpwstr>mailto:ix.policy@BT.com?subject=Core%20OTM%20Enquiries%20&amp;%20Feedback</vt:lpwstr>
      </vt:variant>
      <vt:variant>
        <vt:lpwstr/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http://www.btwholesale.com/interconnect2bt/pstn_otms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</dc:creator>
  <cp:lastModifiedBy>Graham Hinch</cp:lastModifiedBy>
  <cp:revision>28</cp:revision>
  <cp:lastPrinted>2012-08-14T16:09:00Z</cp:lastPrinted>
  <dcterms:created xsi:type="dcterms:W3CDTF">2012-08-08T17:11:00Z</dcterms:created>
  <dcterms:modified xsi:type="dcterms:W3CDTF">2012-08-14T16:11:00Z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48177cb7-ecbd-4288-9f76-f91d510b3049</vt:lpwstr>
  </property>
  <property fmtid="{D5CDD505-2E9C-101B-9397-08002B2CF9AE}" pid="3" name="ContentTypeId">
    <vt:lpwstr>0x0101005EEE68971716474CABDF87371185FDEC00EC6EA5ED20A94112869E9D0DC08914F4005E8A76A01F25DB4EB6EB3FF151FFD8F0</vt:lpwstr>
  </property>
</Properties>
</file>