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7C" w:rsidRDefault="00436C7C">
      <w:pPr>
        <w:pStyle w:val="TOCHeading"/>
        <w:rPr>
          <w:rFonts w:ascii="Arial" w:hAnsi="Arial" w:cs="Arial"/>
          <w:u w:val="single"/>
        </w:rPr>
      </w:pPr>
      <w:bookmarkStart w:id="0" w:name="_GoBack"/>
      <w:bookmarkEnd w:id="0"/>
    </w:p>
    <w:p w:rsidR="00436C7C" w:rsidRDefault="00436C7C" w:rsidP="00436C7C">
      <w:pPr>
        <w:pStyle w:val="TOCHeading"/>
        <w:jc w:val="center"/>
        <w:rPr>
          <w:rFonts w:ascii="Arial" w:hAnsi="Arial" w:cs="Arial"/>
          <w:sz w:val="36"/>
          <w:szCs w:val="36"/>
          <w:u w:val="single"/>
        </w:rPr>
      </w:pPr>
    </w:p>
    <w:p w:rsidR="00436C7C" w:rsidRDefault="00436C7C" w:rsidP="00436C7C">
      <w:pPr>
        <w:pStyle w:val="TOCHeading"/>
        <w:jc w:val="center"/>
        <w:rPr>
          <w:rFonts w:ascii="Arial" w:hAnsi="Arial" w:cs="Arial"/>
          <w:sz w:val="36"/>
          <w:szCs w:val="36"/>
          <w:u w:val="single"/>
        </w:rPr>
      </w:pPr>
    </w:p>
    <w:p w:rsidR="00436C7C" w:rsidRDefault="00436C7C" w:rsidP="00436C7C">
      <w:pPr>
        <w:pStyle w:val="TOCHeading"/>
        <w:jc w:val="center"/>
        <w:rPr>
          <w:rFonts w:ascii="Arial" w:hAnsi="Arial" w:cs="Arial"/>
          <w:sz w:val="36"/>
          <w:szCs w:val="36"/>
          <w:u w:val="single"/>
        </w:rPr>
      </w:pPr>
    </w:p>
    <w:p w:rsidR="00EE3B82" w:rsidRDefault="00EE3B82" w:rsidP="00EE3B82"/>
    <w:p w:rsidR="00EE3B82" w:rsidRPr="00EE3B82" w:rsidRDefault="00EE3B82" w:rsidP="00EE3B82"/>
    <w:p w:rsidR="00436C7C" w:rsidRDefault="00436C7C" w:rsidP="00436C7C">
      <w:pPr>
        <w:pStyle w:val="TOCHeading"/>
        <w:jc w:val="center"/>
        <w:rPr>
          <w:rFonts w:ascii="Arial" w:hAnsi="Arial" w:cs="Arial"/>
          <w:sz w:val="36"/>
          <w:szCs w:val="36"/>
          <w:u w:val="single"/>
        </w:rPr>
      </w:pPr>
    </w:p>
    <w:p w:rsidR="00436C7C" w:rsidRDefault="00820B08" w:rsidP="004835DF">
      <w:pPr>
        <w:pStyle w:val="TOCHeading"/>
        <w:ind w:left="2880" w:firstLine="720"/>
        <w:rPr>
          <w:rFonts w:ascii="Arial" w:hAnsi="Arial" w:cs="Arial"/>
          <w:u w:val="single"/>
        </w:rPr>
      </w:pPr>
      <w:r>
        <w:rPr>
          <w:rFonts w:ascii="Arial" w:hAnsi="Arial" w:cs="Arial"/>
          <w:sz w:val="36"/>
          <w:szCs w:val="36"/>
        </w:rPr>
        <w:t>“</w:t>
      </w:r>
      <w:proofErr w:type="spellStart"/>
      <w:proofErr w:type="gramStart"/>
      <w:r w:rsidR="00214404">
        <w:rPr>
          <w:rFonts w:ascii="Arial" w:hAnsi="Arial" w:cs="Arial"/>
          <w:sz w:val="36"/>
          <w:szCs w:val="36"/>
        </w:rPr>
        <w:t>eQuery</w:t>
      </w:r>
      <w:proofErr w:type="spellEnd"/>
      <w:proofErr w:type="gramEnd"/>
      <w:r w:rsidR="00A45D74">
        <w:rPr>
          <w:rFonts w:ascii="Arial" w:hAnsi="Arial" w:cs="Arial"/>
          <w:sz w:val="36"/>
          <w:szCs w:val="36"/>
        </w:rPr>
        <w:t xml:space="preserve"> User Guide</w:t>
      </w:r>
      <w:r>
        <w:rPr>
          <w:rFonts w:ascii="Arial" w:hAnsi="Arial" w:cs="Arial"/>
          <w:sz w:val="36"/>
          <w:szCs w:val="36"/>
        </w:rPr>
        <w:t>”</w:t>
      </w:r>
    </w:p>
    <w:p w:rsidR="00436C7C" w:rsidRDefault="00436C7C">
      <w:pPr>
        <w:pStyle w:val="TOCHeading"/>
        <w:rPr>
          <w:rFonts w:ascii="Arial" w:hAnsi="Arial" w:cs="Arial"/>
          <w:u w:val="single"/>
        </w:rPr>
      </w:pPr>
    </w:p>
    <w:p w:rsidR="00436C7C" w:rsidRDefault="00436C7C">
      <w:pPr>
        <w:pStyle w:val="TOCHeading"/>
        <w:rPr>
          <w:rFonts w:ascii="Arial" w:hAnsi="Arial" w:cs="Arial"/>
          <w:u w:val="single"/>
        </w:rPr>
      </w:pPr>
    </w:p>
    <w:p w:rsidR="00436C7C" w:rsidRDefault="00436C7C">
      <w:pPr>
        <w:pStyle w:val="TOCHeading"/>
        <w:rPr>
          <w:rFonts w:ascii="Arial" w:hAnsi="Arial" w:cs="Arial"/>
          <w:u w:val="single"/>
        </w:rPr>
      </w:pPr>
    </w:p>
    <w:p w:rsidR="00436C7C" w:rsidRDefault="00436C7C">
      <w:pPr>
        <w:pStyle w:val="TOCHeading"/>
        <w:rPr>
          <w:rFonts w:ascii="Arial" w:hAnsi="Arial" w:cs="Arial"/>
          <w:u w:val="single"/>
        </w:rPr>
      </w:pPr>
    </w:p>
    <w:p w:rsidR="00436C7C" w:rsidRDefault="00436C7C">
      <w:pPr>
        <w:pStyle w:val="TOCHeading"/>
        <w:rPr>
          <w:rFonts w:ascii="Arial" w:hAnsi="Arial" w:cs="Arial"/>
          <w:u w:val="single"/>
        </w:rPr>
      </w:pPr>
    </w:p>
    <w:p w:rsidR="0025698B" w:rsidRDefault="0025698B" w:rsidP="0025698B"/>
    <w:p w:rsidR="0025698B" w:rsidRDefault="0025698B" w:rsidP="0025698B"/>
    <w:p w:rsidR="0025698B" w:rsidRDefault="0025698B" w:rsidP="0025698B"/>
    <w:p w:rsidR="0025698B" w:rsidRDefault="0025698B" w:rsidP="0025698B"/>
    <w:p w:rsidR="0025698B" w:rsidRDefault="0025698B" w:rsidP="0025698B"/>
    <w:p w:rsidR="001A396A" w:rsidRDefault="001A396A" w:rsidP="0025698B"/>
    <w:p w:rsidR="001A396A" w:rsidRDefault="001A396A" w:rsidP="0025698B"/>
    <w:p w:rsidR="00A37D0F" w:rsidRDefault="00A37D0F" w:rsidP="009057DE">
      <w:pPr>
        <w:pStyle w:val="TOCHeading"/>
        <w:ind w:firstLine="220"/>
        <w:rPr>
          <w:rFonts w:ascii="Arial" w:hAnsi="Arial" w:cs="Arial"/>
          <w:u w:val="single"/>
        </w:rPr>
      </w:pPr>
      <w:r w:rsidRPr="00EE2228">
        <w:rPr>
          <w:rFonts w:ascii="Arial" w:hAnsi="Arial" w:cs="Arial"/>
          <w:u w:val="single"/>
        </w:rPr>
        <w:t>Contents</w:t>
      </w:r>
    </w:p>
    <w:p w:rsidR="00EE2228" w:rsidRPr="00EE2228" w:rsidRDefault="00EE2228" w:rsidP="00EE2228"/>
    <w:p w:rsidR="00820CFC" w:rsidRDefault="004B1B25">
      <w:pPr>
        <w:pStyle w:val="TOC2"/>
        <w:tabs>
          <w:tab w:val="right" w:leader="dot" w:pos="10790"/>
        </w:tabs>
        <w:rPr>
          <w:rFonts w:asciiTheme="minorHAnsi" w:eastAsiaTheme="minorEastAsia" w:hAnsiTheme="minorHAnsi" w:cstheme="minorBidi"/>
          <w:noProof/>
        </w:rPr>
      </w:pPr>
      <w:r>
        <w:fldChar w:fldCharType="begin"/>
      </w:r>
      <w:r w:rsidR="00A37D0F">
        <w:instrText xml:space="preserve"> TOC \o "1-3" \h \z \u </w:instrText>
      </w:r>
      <w:r>
        <w:fldChar w:fldCharType="separate"/>
      </w:r>
      <w:hyperlink w:anchor="_Toc328055302" w:history="1">
        <w:r w:rsidR="00820CFC" w:rsidRPr="0014144E">
          <w:rPr>
            <w:rStyle w:val="Hyperlink"/>
            <w:noProof/>
          </w:rPr>
          <w:t>Overview</w:t>
        </w:r>
        <w:r w:rsidR="00820CFC">
          <w:rPr>
            <w:noProof/>
            <w:webHidden/>
          </w:rPr>
          <w:tab/>
        </w:r>
        <w:r>
          <w:rPr>
            <w:noProof/>
            <w:webHidden/>
          </w:rPr>
          <w:fldChar w:fldCharType="begin"/>
        </w:r>
        <w:r w:rsidR="00820CFC">
          <w:rPr>
            <w:noProof/>
            <w:webHidden/>
          </w:rPr>
          <w:instrText xml:space="preserve"> PAGEREF _Toc328055302 \h </w:instrText>
        </w:r>
        <w:r>
          <w:rPr>
            <w:noProof/>
            <w:webHidden/>
          </w:rPr>
        </w:r>
        <w:r>
          <w:rPr>
            <w:noProof/>
            <w:webHidden/>
          </w:rPr>
          <w:fldChar w:fldCharType="separate"/>
        </w:r>
        <w:r w:rsidR="00820CFC">
          <w:rPr>
            <w:noProof/>
            <w:webHidden/>
          </w:rPr>
          <w:t>3</w:t>
        </w:r>
        <w:r>
          <w:rPr>
            <w:noProof/>
            <w:webHidden/>
          </w:rPr>
          <w:fldChar w:fldCharType="end"/>
        </w:r>
      </w:hyperlink>
    </w:p>
    <w:p w:rsidR="00820CFC" w:rsidRDefault="009875BB">
      <w:pPr>
        <w:pStyle w:val="TOC2"/>
        <w:tabs>
          <w:tab w:val="right" w:leader="dot" w:pos="10790"/>
        </w:tabs>
        <w:rPr>
          <w:rFonts w:asciiTheme="minorHAnsi" w:eastAsiaTheme="minorEastAsia" w:hAnsiTheme="minorHAnsi" w:cstheme="minorBidi"/>
          <w:noProof/>
        </w:rPr>
      </w:pPr>
      <w:hyperlink w:anchor="_Toc328055303" w:history="1">
        <w:r w:rsidR="005145CC">
          <w:rPr>
            <w:rStyle w:val="Hyperlink"/>
            <w:noProof/>
          </w:rPr>
          <w:t>Adding Attach</w:t>
        </w:r>
        <w:r w:rsidR="00820CFC" w:rsidRPr="0014144E">
          <w:rPr>
            <w:rStyle w:val="Hyperlink"/>
            <w:noProof/>
          </w:rPr>
          <w:t>ments/Comments to the raised query</w:t>
        </w:r>
        <w:r w:rsidR="00820CFC">
          <w:rPr>
            <w:noProof/>
            <w:webHidden/>
          </w:rPr>
          <w:tab/>
        </w:r>
        <w:r w:rsidR="004B1B25">
          <w:rPr>
            <w:noProof/>
            <w:webHidden/>
          </w:rPr>
          <w:fldChar w:fldCharType="begin"/>
        </w:r>
        <w:r w:rsidR="00820CFC">
          <w:rPr>
            <w:noProof/>
            <w:webHidden/>
          </w:rPr>
          <w:instrText xml:space="preserve"> PAGEREF _Toc328055303 \h </w:instrText>
        </w:r>
        <w:r w:rsidR="004B1B25">
          <w:rPr>
            <w:noProof/>
            <w:webHidden/>
          </w:rPr>
        </w:r>
        <w:r w:rsidR="004B1B25">
          <w:rPr>
            <w:noProof/>
            <w:webHidden/>
          </w:rPr>
          <w:fldChar w:fldCharType="separate"/>
        </w:r>
        <w:r w:rsidR="00820CFC">
          <w:rPr>
            <w:noProof/>
            <w:webHidden/>
          </w:rPr>
          <w:t>11</w:t>
        </w:r>
        <w:r w:rsidR="004B1B25">
          <w:rPr>
            <w:noProof/>
            <w:webHidden/>
          </w:rPr>
          <w:fldChar w:fldCharType="end"/>
        </w:r>
      </w:hyperlink>
    </w:p>
    <w:p w:rsidR="00820CFC" w:rsidRDefault="009875BB">
      <w:pPr>
        <w:pStyle w:val="TOC2"/>
        <w:tabs>
          <w:tab w:val="right" w:leader="dot" w:pos="10790"/>
        </w:tabs>
        <w:rPr>
          <w:rFonts w:asciiTheme="minorHAnsi" w:eastAsiaTheme="minorEastAsia" w:hAnsiTheme="minorHAnsi" w:cstheme="minorBidi"/>
          <w:noProof/>
        </w:rPr>
      </w:pPr>
      <w:hyperlink w:anchor="_Toc328055304" w:history="1">
        <w:r w:rsidR="00820CFC" w:rsidRPr="0014144E">
          <w:rPr>
            <w:rStyle w:val="Hyperlink"/>
            <w:noProof/>
          </w:rPr>
          <w:t>Submitting Attachments/Comments</w:t>
        </w:r>
        <w:r w:rsidR="00820CFC">
          <w:rPr>
            <w:noProof/>
            <w:webHidden/>
          </w:rPr>
          <w:tab/>
        </w:r>
        <w:r w:rsidR="004B1B25">
          <w:rPr>
            <w:noProof/>
            <w:webHidden/>
          </w:rPr>
          <w:fldChar w:fldCharType="begin"/>
        </w:r>
        <w:r w:rsidR="00820CFC">
          <w:rPr>
            <w:noProof/>
            <w:webHidden/>
          </w:rPr>
          <w:instrText xml:space="preserve"> PAGEREF _Toc328055304 \h </w:instrText>
        </w:r>
        <w:r w:rsidR="004B1B25">
          <w:rPr>
            <w:noProof/>
            <w:webHidden/>
          </w:rPr>
        </w:r>
        <w:r w:rsidR="004B1B25">
          <w:rPr>
            <w:noProof/>
            <w:webHidden/>
          </w:rPr>
          <w:fldChar w:fldCharType="separate"/>
        </w:r>
        <w:r w:rsidR="00820CFC">
          <w:rPr>
            <w:noProof/>
            <w:webHidden/>
          </w:rPr>
          <w:t>12</w:t>
        </w:r>
        <w:r w:rsidR="004B1B25">
          <w:rPr>
            <w:noProof/>
            <w:webHidden/>
          </w:rPr>
          <w:fldChar w:fldCharType="end"/>
        </w:r>
      </w:hyperlink>
    </w:p>
    <w:p w:rsidR="00820CFC" w:rsidRDefault="009875BB">
      <w:pPr>
        <w:pStyle w:val="TOC2"/>
        <w:tabs>
          <w:tab w:val="right" w:leader="dot" w:pos="10790"/>
        </w:tabs>
        <w:rPr>
          <w:rFonts w:asciiTheme="minorHAnsi" w:eastAsiaTheme="minorEastAsia" w:hAnsiTheme="minorHAnsi" w:cstheme="minorBidi"/>
          <w:noProof/>
        </w:rPr>
      </w:pPr>
      <w:hyperlink w:anchor="_Toc328055305" w:history="1">
        <w:r w:rsidR="00820CFC" w:rsidRPr="0014144E">
          <w:rPr>
            <w:rStyle w:val="Hyperlink"/>
            <w:noProof/>
          </w:rPr>
          <w:t>Checking details</w:t>
        </w:r>
        <w:r w:rsidR="00820CFC">
          <w:rPr>
            <w:noProof/>
            <w:webHidden/>
          </w:rPr>
          <w:tab/>
        </w:r>
        <w:r w:rsidR="004B1B25">
          <w:rPr>
            <w:noProof/>
            <w:webHidden/>
          </w:rPr>
          <w:fldChar w:fldCharType="begin"/>
        </w:r>
        <w:r w:rsidR="00820CFC">
          <w:rPr>
            <w:noProof/>
            <w:webHidden/>
          </w:rPr>
          <w:instrText xml:space="preserve"> PAGEREF _Toc328055305 \h </w:instrText>
        </w:r>
        <w:r w:rsidR="004B1B25">
          <w:rPr>
            <w:noProof/>
            <w:webHidden/>
          </w:rPr>
        </w:r>
        <w:r w:rsidR="004B1B25">
          <w:rPr>
            <w:noProof/>
            <w:webHidden/>
          </w:rPr>
          <w:fldChar w:fldCharType="separate"/>
        </w:r>
        <w:r w:rsidR="00820CFC">
          <w:rPr>
            <w:noProof/>
            <w:webHidden/>
          </w:rPr>
          <w:t>13</w:t>
        </w:r>
        <w:r w:rsidR="004B1B25">
          <w:rPr>
            <w:noProof/>
            <w:webHidden/>
          </w:rPr>
          <w:fldChar w:fldCharType="end"/>
        </w:r>
      </w:hyperlink>
    </w:p>
    <w:p w:rsidR="00820CFC" w:rsidRDefault="009875BB">
      <w:pPr>
        <w:pStyle w:val="TOC2"/>
        <w:tabs>
          <w:tab w:val="right" w:leader="dot" w:pos="10790"/>
        </w:tabs>
        <w:rPr>
          <w:rFonts w:asciiTheme="minorHAnsi" w:eastAsiaTheme="minorEastAsia" w:hAnsiTheme="minorHAnsi" w:cstheme="minorBidi"/>
          <w:noProof/>
        </w:rPr>
      </w:pPr>
      <w:hyperlink w:anchor="_Toc328055306" w:history="1">
        <w:r w:rsidR="00820CFC" w:rsidRPr="0014144E">
          <w:rPr>
            <w:rStyle w:val="Hyperlink"/>
            <w:noProof/>
          </w:rPr>
          <w:t>Query details page</w:t>
        </w:r>
        <w:r w:rsidR="00820CFC">
          <w:rPr>
            <w:noProof/>
            <w:webHidden/>
          </w:rPr>
          <w:tab/>
        </w:r>
        <w:r w:rsidR="004B1B25">
          <w:rPr>
            <w:noProof/>
            <w:webHidden/>
          </w:rPr>
          <w:fldChar w:fldCharType="begin"/>
        </w:r>
        <w:r w:rsidR="00820CFC">
          <w:rPr>
            <w:noProof/>
            <w:webHidden/>
          </w:rPr>
          <w:instrText xml:space="preserve"> PAGEREF _Toc328055306 \h </w:instrText>
        </w:r>
        <w:r w:rsidR="004B1B25">
          <w:rPr>
            <w:noProof/>
            <w:webHidden/>
          </w:rPr>
        </w:r>
        <w:r w:rsidR="004B1B25">
          <w:rPr>
            <w:noProof/>
            <w:webHidden/>
          </w:rPr>
          <w:fldChar w:fldCharType="separate"/>
        </w:r>
        <w:r w:rsidR="00820CFC">
          <w:rPr>
            <w:noProof/>
            <w:webHidden/>
          </w:rPr>
          <w:t>14</w:t>
        </w:r>
        <w:r w:rsidR="004B1B25">
          <w:rPr>
            <w:noProof/>
            <w:webHidden/>
          </w:rPr>
          <w:fldChar w:fldCharType="end"/>
        </w:r>
      </w:hyperlink>
    </w:p>
    <w:p w:rsidR="00820CFC" w:rsidRDefault="009875BB">
      <w:pPr>
        <w:pStyle w:val="TOC2"/>
        <w:tabs>
          <w:tab w:val="right" w:leader="dot" w:pos="10790"/>
        </w:tabs>
        <w:rPr>
          <w:rFonts w:asciiTheme="minorHAnsi" w:eastAsiaTheme="minorEastAsia" w:hAnsiTheme="minorHAnsi" w:cstheme="minorBidi"/>
          <w:noProof/>
        </w:rPr>
      </w:pPr>
      <w:hyperlink w:anchor="_Toc328055307" w:history="1">
        <w:r w:rsidR="00820CFC" w:rsidRPr="0014144E">
          <w:rPr>
            <w:rStyle w:val="Hyperlink"/>
            <w:noProof/>
          </w:rPr>
          <w:t>Viewing Attachments</w:t>
        </w:r>
        <w:r w:rsidR="00820CFC">
          <w:rPr>
            <w:noProof/>
            <w:webHidden/>
          </w:rPr>
          <w:tab/>
        </w:r>
        <w:r w:rsidR="004B1B25">
          <w:rPr>
            <w:noProof/>
            <w:webHidden/>
          </w:rPr>
          <w:fldChar w:fldCharType="begin"/>
        </w:r>
        <w:r w:rsidR="00820CFC">
          <w:rPr>
            <w:noProof/>
            <w:webHidden/>
          </w:rPr>
          <w:instrText xml:space="preserve"> PAGEREF _Toc328055307 \h </w:instrText>
        </w:r>
        <w:r w:rsidR="004B1B25">
          <w:rPr>
            <w:noProof/>
            <w:webHidden/>
          </w:rPr>
        </w:r>
        <w:r w:rsidR="004B1B25">
          <w:rPr>
            <w:noProof/>
            <w:webHidden/>
          </w:rPr>
          <w:fldChar w:fldCharType="separate"/>
        </w:r>
        <w:r w:rsidR="00820CFC">
          <w:rPr>
            <w:noProof/>
            <w:webHidden/>
          </w:rPr>
          <w:t>22</w:t>
        </w:r>
        <w:r w:rsidR="004B1B25">
          <w:rPr>
            <w:noProof/>
            <w:webHidden/>
          </w:rPr>
          <w:fldChar w:fldCharType="end"/>
        </w:r>
      </w:hyperlink>
    </w:p>
    <w:p w:rsidR="002760BD" w:rsidRPr="002760BD" w:rsidRDefault="004B1B25" w:rsidP="002760BD">
      <w:pPr>
        <w:pStyle w:val="TOC3"/>
        <w:tabs>
          <w:tab w:val="right" w:leader="dot" w:pos="9350"/>
        </w:tabs>
        <w:rPr>
          <w:noProof/>
          <w:color w:val="0000FF"/>
          <w:u w:val="single"/>
        </w:rPr>
      </w:pPr>
      <w:r>
        <w:fldChar w:fldCharType="end"/>
      </w:r>
      <w:r w:rsidR="002760BD">
        <w:t xml:space="preserve"> </w:t>
      </w:r>
    </w:p>
    <w:p w:rsidR="00A37D0F" w:rsidRDefault="00A37D0F"/>
    <w:p w:rsidR="005350DA" w:rsidRDefault="005350DA"/>
    <w:p w:rsidR="005350DA" w:rsidRDefault="005350DA"/>
    <w:p w:rsidR="005350DA" w:rsidRDefault="005350DA"/>
    <w:p w:rsidR="005350DA" w:rsidRDefault="005350DA"/>
    <w:p w:rsidR="001A396A" w:rsidRDefault="001A396A"/>
    <w:p w:rsidR="005350DA" w:rsidRDefault="005350DA"/>
    <w:p w:rsidR="00EB5215" w:rsidRDefault="00EB5215" w:rsidP="0025698B">
      <w:pPr>
        <w:pStyle w:val="Heading2"/>
      </w:pPr>
    </w:p>
    <w:p w:rsidR="00C80139" w:rsidRDefault="00C80139" w:rsidP="00C80139"/>
    <w:p w:rsidR="00C80139" w:rsidRDefault="00C80139" w:rsidP="00C80139"/>
    <w:p w:rsidR="00C80139" w:rsidRDefault="00C80139" w:rsidP="00C80139"/>
    <w:p w:rsidR="00C80139" w:rsidRDefault="00C80139" w:rsidP="00C80139"/>
    <w:p w:rsidR="00C80139" w:rsidRDefault="00C80139" w:rsidP="00C80139"/>
    <w:p w:rsidR="00C80139" w:rsidRDefault="00C80139" w:rsidP="00C80139"/>
    <w:p w:rsidR="00C80139" w:rsidRPr="00C80139" w:rsidRDefault="00C80139" w:rsidP="00C80139"/>
    <w:p w:rsidR="00C80139" w:rsidRDefault="00C80139" w:rsidP="0025698B">
      <w:pPr>
        <w:pStyle w:val="Heading2"/>
      </w:pPr>
    </w:p>
    <w:p w:rsidR="00A37D0F" w:rsidRDefault="00A37D0F" w:rsidP="0025698B">
      <w:pPr>
        <w:pStyle w:val="Heading2"/>
      </w:pPr>
      <w:bookmarkStart w:id="1" w:name="_Toc328055302"/>
      <w:r>
        <w:t>Overview</w:t>
      </w:r>
      <w:bookmarkEnd w:id="1"/>
    </w:p>
    <w:p w:rsidR="00CB7352" w:rsidRDefault="00CB7352" w:rsidP="00A37D0F">
      <w:pPr>
        <w:rPr>
          <w:rFonts w:ascii="Arial" w:hAnsi="Arial" w:cs="Arial"/>
          <w:sz w:val="20"/>
          <w:szCs w:val="20"/>
        </w:rPr>
      </w:pPr>
      <w:r w:rsidRPr="00CB7352">
        <w:rPr>
          <w:rFonts w:ascii="Arial" w:hAnsi="Arial" w:cs="Arial"/>
          <w:sz w:val="20"/>
          <w:szCs w:val="20"/>
        </w:rPr>
        <w:t xml:space="preserve">This document contains the </w:t>
      </w:r>
      <w:r w:rsidR="00EB5215">
        <w:rPr>
          <w:rFonts w:ascii="Arial" w:hAnsi="Arial" w:cs="Arial"/>
          <w:sz w:val="20"/>
          <w:szCs w:val="20"/>
        </w:rPr>
        <w:t xml:space="preserve">user guide </w:t>
      </w:r>
      <w:r w:rsidRPr="00CB7352">
        <w:rPr>
          <w:rFonts w:ascii="Arial" w:hAnsi="Arial" w:cs="Arial"/>
          <w:sz w:val="20"/>
          <w:szCs w:val="20"/>
        </w:rPr>
        <w:t>of</w:t>
      </w:r>
      <w:r w:rsidR="00214404">
        <w:rPr>
          <w:rFonts w:ascii="Arial" w:hAnsi="Arial" w:cs="Arial"/>
          <w:sz w:val="20"/>
          <w:szCs w:val="20"/>
        </w:rPr>
        <w:t xml:space="preserve"> </w:t>
      </w:r>
      <w:r w:rsidR="00EB5215" w:rsidRPr="00BE3108">
        <w:rPr>
          <w:rFonts w:ascii="Arial" w:eastAsia="Times New Roman" w:hAnsi="Arial"/>
          <w:sz w:val="20"/>
          <w:szCs w:val="20"/>
        </w:rPr>
        <w:t xml:space="preserve">the </w:t>
      </w:r>
      <w:proofErr w:type="spellStart"/>
      <w:r w:rsidR="00EB5215" w:rsidRPr="00BE3108">
        <w:rPr>
          <w:rFonts w:ascii="Arial" w:eastAsia="Times New Roman" w:hAnsi="Arial"/>
          <w:sz w:val="20"/>
          <w:szCs w:val="20"/>
        </w:rPr>
        <w:t>eQuery</w:t>
      </w:r>
      <w:proofErr w:type="spellEnd"/>
      <w:r w:rsidR="00EB5215" w:rsidRPr="00BE3108">
        <w:rPr>
          <w:rFonts w:ascii="Arial" w:eastAsia="Times New Roman" w:hAnsi="Arial"/>
          <w:sz w:val="20"/>
          <w:szCs w:val="20"/>
        </w:rPr>
        <w:t xml:space="preserve"> Management Tool through the </w:t>
      </w:r>
      <w:proofErr w:type="spellStart"/>
      <w:r w:rsidR="00EB5215" w:rsidRPr="00BE3108">
        <w:rPr>
          <w:rFonts w:ascii="Arial" w:eastAsia="Times New Roman" w:hAnsi="Arial"/>
          <w:sz w:val="20"/>
          <w:szCs w:val="20"/>
        </w:rPr>
        <w:t>eBilling</w:t>
      </w:r>
      <w:proofErr w:type="spellEnd"/>
      <w:r w:rsidR="00EB5215" w:rsidRPr="00BE3108">
        <w:rPr>
          <w:rFonts w:ascii="Arial" w:eastAsia="Times New Roman" w:hAnsi="Arial"/>
          <w:sz w:val="20"/>
          <w:szCs w:val="20"/>
        </w:rPr>
        <w:t xml:space="preserve"> application</w:t>
      </w:r>
      <w:r w:rsidR="001F4434">
        <w:rPr>
          <w:rFonts w:ascii="Arial" w:eastAsia="Times New Roman" w:hAnsi="Arial"/>
          <w:sz w:val="20"/>
          <w:szCs w:val="20"/>
        </w:rPr>
        <w:t xml:space="preserve"> </w:t>
      </w:r>
      <w:r w:rsidR="00EB5215" w:rsidRPr="009F5E5B">
        <w:rPr>
          <w:rFonts w:cs="Arial"/>
        </w:rPr>
        <w:t xml:space="preserve">to enable </w:t>
      </w:r>
      <w:r w:rsidR="00EB5215">
        <w:rPr>
          <w:rFonts w:cs="Arial"/>
        </w:rPr>
        <w:t xml:space="preserve">BTW </w:t>
      </w:r>
      <w:r w:rsidR="00EB5215" w:rsidRPr="009F5E5B">
        <w:rPr>
          <w:rFonts w:cs="Arial"/>
        </w:rPr>
        <w:t xml:space="preserve">customers to </w:t>
      </w:r>
      <w:r w:rsidR="00EB5215">
        <w:rPr>
          <w:rFonts w:cs="Arial"/>
        </w:rPr>
        <w:t xml:space="preserve">raise </w:t>
      </w:r>
      <w:r w:rsidR="00EB5215" w:rsidRPr="009F5E5B">
        <w:rPr>
          <w:rFonts w:cs="Arial"/>
        </w:rPr>
        <w:t>their billing/invoice related queries</w:t>
      </w:r>
      <w:r w:rsidR="00214404">
        <w:rPr>
          <w:rFonts w:ascii="Arial" w:hAnsi="Arial" w:cs="Arial"/>
          <w:sz w:val="20"/>
          <w:szCs w:val="20"/>
        </w:rPr>
        <w:t xml:space="preserve"> </w:t>
      </w:r>
      <w:r w:rsidR="00EB5215">
        <w:rPr>
          <w:rFonts w:ascii="Arial" w:hAnsi="Arial" w:cs="Arial"/>
          <w:sz w:val="20"/>
          <w:szCs w:val="20"/>
        </w:rPr>
        <w:t xml:space="preserve">through </w:t>
      </w:r>
      <w:proofErr w:type="spellStart"/>
      <w:r w:rsidR="00214404">
        <w:rPr>
          <w:rFonts w:ascii="Arial" w:hAnsi="Arial" w:cs="Arial"/>
          <w:sz w:val="20"/>
          <w:szCs w:val="20"/>
        </w:rPr>
        <w:t>eBilling</w:t>
      </w:r>
      <w:proofErr w:type="spellEnd"/>
      <w:r w:rsidR="00214404">
        <w:rPr>
          <w:rFonts w:ascii="Arial" w:hAnsi="Arial" w:cs="Arial"/>
          <w:sz w:val="20"/>
          <w:szCs w:val="20"/>
        </w:rPr>
        <w:t xml:space="preserve"> application on BTWholesale</w:t>
      </w:r>
      <w:r w:rsidRPr="00CB7352">
        <w:rPr>
          <w:rFonts w:ascii="Arial" w:hAnsi="Arial" w:cs="Arial"/>
          <w:sz w:val="20"/>
          <w:szCs w:val="20"/>
        </w:rPr>
        <w:t>.</w:t>
      </w:r>
      <w:r w:rsidR="00214404">
        <w:rPr>
          <w:rFonts w:ascii="Arial" w:hAnsi="Arial" w:cs="Arial"/>
          <w:sz w:val="20"/>
          <w:szCs w:val="20"/>
        </w:rPr>
        <w:t>com</w:t>
      </w:r>
      <w:r w:rsidR="00974A90">
        <w:rPr>
          <w:rFonts w:ascii="Arial" w:hAnsi="Arial" w:cs="Arial"/>
          <w:sz w:val="20"/>
          <w:szCs w:val="20"/>
        </w:rPr>
        <w:t>.</w:t>
      </w:r>
    </w:p>
    <w:p w:rsidR="00974A90" w:rsidRDefault="00974A90" w:rsidP="00A37D0F">
      <w:pPr>
        <w:rPr>
          <w:rFonts w:ascii="Arial" w:hAnsi="Arial" w:cs="Arial"/>
          <w:sz w:val="20"/>
          <w:szCs w:val="20"/>
        </w:rPr>
      </w:pPr>
      <w:r>
        <w:rPr>
          <w:rFonts w:ascii="Arial" w:hAnsi="Arial" w:cs="Arial"/>
          <w:sz w:val="20"/>
          <w:szCs w:val="20"/>
        </w:rPr>
        <w:t xml:space="preserve">Initially this is being launched as a trial, and as part of this trial we would ask you to supply some feedback through your normal billing contacts. There may be some teething problems as we go through the first month, but please bear with us and flag any issues to us as soon as you can.  </w:t>
      </w:r>
    </w:p>
    <w:p w:rsidR="00EB5215" w:rsidRDefault="00EB5215" w:rsidP="00A37D0F">
      <w:pPr>
        <w:rPr>
          <w:rFonts w:ascii="Arial" w:hAnsi="Arial" w:cs="Arial"/>
          <w:sz w:val="20"/>
          <w:szCs w:val="20"/>
        </w:rPr>
      </w:pPr>
    </w:p>
    <w:p w:rsidR="00EB5215" w:rsidRDefault="00EB5215" w:rsidP="00A37D0F">
      <w:pPr>
        <w:rPr>
          <w:rFonts w:ascii="Cambria" w:hAnsi="Cambria" w:cs="Arial"/>
          <w:b/>
          <w:i/>
          <w:sz w:val="28"/>
          <w:szCs w:val="28"/>
        </w:rPr>
      </w:pPr>
    </w:p>
    <w:p w:rsidR="00EB5215" w:rsidRPr="00EB5215" w:rsidRDefault="00EB5215" w:rsidP="00A37D0F">
      <w:pPr>
        <w:rPr>
          <w:rFonts w:ascii="Cambria" w:hAnsi="Cambria" w:cs="Arial"/>
          <w:b/>
          <w:i/>
          <w:sz w:val="28"/>
          <w:szCs w:val="28"/>
        </w:rPr>
      </w:pPr>
      <w:r w:rsidRPr="00EB5215">
        <w:rPr>
          <w:rFonts w:ascii="Cambria" w:hAnsi="Cambria" w:cs="Arial"/>
          <w:b/>
          <w:i/>
          <w:sz w:val="28"/>
          <w:szCs w:val="28"/>
        </w:rPr>
        <w:t>Pre-requisite</w:t>
      </w:r>
    </w:p>
    <w:p w:rsidR="00EB5215" w:rsidRDefault="00EB5215" w:rsidP="00A37D0F">
      <w:pPr>
        <w:rPr>
          <w:rFonts w:ascii="Arial" w:hAnsi="Arial" w:cs="Arial"/>
          <w:sz w:val="20"/>
          <w:szCs w:val="20"/>
        </w:rPr>
      </w:pPr>
      <w:r>
        <w:rPr>
          <w:rFonts w:ascii="Arial" w:hAnsi="Arial" w:cs="Arial"/>
          <w:sz w:val="20"/>
          <w:szCs w:val="20"/>
        </w:rPr>
        <w:t>The customer before raising/viewing the query should/must have the below requisites</w:t>
      </w:r>
    </w:p>
    <w:p w:rsidR="00EB5215" w:rsidRDefault="00EB5215" w:rsidP="00EB5215">
      <w:pPr>
        <w:numPr>
          <w:ilvl w:val="0"/>
          <w:numId w:val="3"/>
        </w:numPr>
        <w:rPr>
          <w:rFonts w:ascii="Arial" w:hAnsi="Arial" w:cs="Arial"/>
          <w:sz w:val="20"/>
          <w:szCs w:val="20"/>
        </w:rPr>
      </w:pPr>
      <w:r>
        <w:rPr>
          <w:rFonts w:ascii="Arial" w:hAnsi="Arial" w:cs="Arial"/>
          <w:sz w:val="20"/>
          <w:szCs w:val="20"/>
        </w:rPr>
        <w:t xml:space="preserve">The customer should be a valid </w:t>
      </w:r>
      <w:proofErr w:type="spellStart"/>
      <w:r>
        <w:rPr>
          <w:rFonts w:ascii="Arial" w:hAnsi="Arial" w:cs="Arial"/>
          <w:sz w:val="20"/>
          <w:szCs w:val="20"/>
        </w:rPr>
        <w:t>eBilling</w:t>
      </w:r>
      <w:proofErr w:type="spellEnd"/>
      <w:r>
        <w:rPr>
          <w:rFonts w:ascii="Arial" w:hAnsi="Arial" w:cs="Arial"/>
          <w:sz w:val="20"/>
          <w:szCs w:val="20"/>
        </w:rPr>
        <w:t xml:space="preserve"> application customer with their portal ID’s mapped to the relevant account number</w:t>
      </w:r>
    </w:p>
    <w:p w:rsidR="00EB5215" w:rsidRDefault="00EB5215" w:rsidP="00EB5215">
      <w:pPr>
        <w:numPr>
          <w:ilvl w:val="0"/>
          <w:numId w:val="3"/>
        </w:numPr>
        <w:rPr>
          <w:rFonts w:ascii="Arial" w:hAnsi="Arial" w:cs="Arial"/>
          <w:sz w:val="20"/>
          <w:szCs w:val="20"/>
        </w:rPr>
      </w:pPr>
      <w:r>
        <w:rPr>
          <w:rFonts w:ascii="Arial" w:hAnsi="Arial" w:cs="Arial"/>
          <w:sz w:val="20"/>
          <w:szCs w:val="20"/>
        </w:rPr>
        <w:t xml:space="preserve">The customer should have access to </w:t>
      </w:r>
      <w:proofErr w:type="spellStart"/>
      <w:r>
        <w:rPr>
          <w:rFonts w:ascii="Arial" w:hAnsi="Arial" w:cs="Arial"/>
          <w:sz w:val="20"/>
          <w:szCs w:val="20"/>
        </w:rPr>
        <w:t>eQuery</w:t>
      </w:r>
      <w:proofErr w:type="spellEnd"/>
      <w:r>
        <w:rPr>
          <w:rFonts w:ascii="Arial" w:hAnsi="Arial" w:cs="Arial"/>
          <w:sz w:val="20"/>
          <w:szCs w:val="20"/>
        </w:rPr>
        <w:t xml:space="preserve"> application through BTWholesale.com</w:t>
      </w:r>
    </w:p>
    <w:p w:rsidR="00EB5215" w:rsidRDefault="00EB5215" w:rsidP="00EB5215">
      <w:pPr>
        <w:ind w:left="720"/>
        <w:rPr>
          <w:rFonts w:ascii="Arial" w:hAnsi="Arial" w:cs="Arial"/>
          <w:sz w:val="20"/>
          <w:szCs w:val="20"/>
        </w:rPr>
      </w:pPr>
    </w:p>
    <w:p w:rsidR="00726AF2" w:rsidRPr="00C358F4" w:rsidRDefault="00291B0C" w:rsidP="00D019E5">
      <w:pPr>
        <w:rPr>
          <w:rFonts w:ascii="Arial" w:hAnsi="Arial" w:cs="Arial"/>
          <w:b/>
          <w:i/>
          <w:sz w:val="16"/>
          <w:szCs w:val="16"/>
        </w:rPr>
      </w:pPr>
      <w:r>
        <w:rPr>
          <w:rFonts w:ascii="Arial" w:hAnsi="Arial" w:cs="Arial"/>
          <w:b/>
          <w:i/>
          <w:sz w:val="16"/>
          <w:szCs w:val="16"/>
        </w:rPr>
        <w:t>Note</w:t>
      </w:r>
      <w:r w:rsidR="00C358F4" w:rsidRPr="00C358F4">
        <w:rPr>
          <w:rFonts w:ascii="Arial" w:hAnsi="Arial" w:cs="Arial"/>
          <w:b/>
          <w:i/>
          <w:sz w:val="16"/>
          <w:szCs w:val="16"/>
        </w:rPr>
        <w:t xml:space="preserve">: For gaining access to the above pre-requisites, </w:t>
      </w:r>
      <w:proofErr w:type="gramStart"/>
      <w:r w:rsidR="00C358F4" w:rsidRPr="00C358F4">
        <w:rPr>
          <w:rFonts w:ascii="Arial" w:hAnsi="Arial" w:cs="Arial"/>
          <w:b/>
          <w:i/>
          <w:sz w:val="16"/>
          <w:szCs w:val="16"/>
        </w:rPr>
        <w:t>Kindly</w:t>
      </w:r>
      <w:proofErr w:type="gramEnd"/>
      <w:r w:rsidR="00C358F4" w:rsidRPr="00C358F4">
        <w:rPr>
          <w:rFonts w:ascii="Arial" w:hAnsi="Arial" w:cs="Arial"/>
          <w:b/>
          <w:i/>
          <w:sz w:val="16"/>
          <w:szCs w:val="16"/>
        </w:rPr>
        <w:t xml:space="preserve"> drop a mail to </w:t>
      </w:r>
      <w:r w:rsidR="00C358F4" w:rsidRPr="00C358F4">
        <w:rPr>
          <w:rFonts w:ascii="Arial" w:hAnsi="Arial" w:cs="Arial"/>
          <w:b/>
          <w:i/>
          <w:sz w:val="16"/>
          <w:szCs w:val="16"/>
          <w:u w:val="single"/>
        </w:rPr>
        <w:t>btwholesale.direct@bt.com</w:t>
      </w:r>
    </w:p>
    <w:p w:rsidR="00EB5215" w:rsidRDefault="00EB5215" w:rsidP="00EB5215">
      <w:pPr>
        <w:ind w:left="720"/>
        <w:rPr>
          <w:rFonts w:ascii="Arial" w:hAnsi="Arial" w:cs="Arial"/>
          <w:sz w:val="20"/>
          <w:szCs w:val="20"/>
        </w:rPr>
      </w:pPr>
    </w:p>
    <w:p w:rsidR="00C24A92" w:rsidRDefault="00C24A92" w:rsidP="00EB5215">
      <w:pPr>
        <w:ind w:left="720"/>
        <w:rPr>
          <w:rFonts w:ascii="Cambria" w:hAnsi="Cambria" w:cs="Arial"/>
          <w:b/>
          <w:i/>
          <w:sz w:val="28"/>
          <w:szCs w:val="28"/>
        </w:rPr>
      </w:pPr>
    </w:p>
    <w:p w:rsidR="00C24A92" w:rsidRDefault="00C24A92" w:rsidP="00EB5215">
      <w:pPr>
        <w:ind w:left="720"/>
        <w:rPr>
          <w:rFonts w:ascii="Cambria" w:hAnsi="Cambria" w:cs="Arial"/>
          <w:b/>
          <w:i/>
          <w:sz w:val="28"/>
          <w:szCs w:val="28"/>
        </w:rPr>
      </w:pPr>
    </w:p>
    <w:p w:rsidR="00C24A92" w:rsidRDefault="00C24A92" w:rsidP="00EB5215">
      <w:pPr>
        <w:ind w:left="720"/>
        <w:rPr>
          <w:rFonts w:ascii="Cambria" w:hAnsi="Cambria" w:cs="Arial"/>
          <w:b/>
          <w:i/>
          <w:sz w:val="28"/>
          <w:szCs w:val="28"/>
        </w:rPr>
      </w:pPr>
    </w:p>
    <w:p w:rsidR="00C24A92" w:rsidRDefault="00C24A92" w:rsidP="00EB5215">
      <w:pPr>
        <w:ind w:left="720"/>
        <w:rPr>
          <w:rFonts w:ascii="Cambria" w:hAnsi="Cambria" w:cs="Arial"/>
          <w:b/>
          <w:i/>
          <w:sz w:val="28"/>
          <w:szCs w:val="28"/>
        </w:rPr>
      </w:pPr>
    </w:p>
    <w:p w:rsidR="001A396A" w:rsidRDefault="001A396A" w:rsidP="00EB5215">
      <w:pPr>
        <w:ind w:left="720"/>
        <w:rPr>
          <w:rFonts w:ascii="Cambria" w:hAnsi="Cambria" w:cs="Arial"/>
          <w:b/>
          <w:i/>
          <w:sz w:val="28"/>
          <w:szCs w:val="28"/>
        </w:rPr>
      </w:pPr>
    </w:p>
    <w:p w:rsidR="001A396A" w:rsidRDefault="001A396A" w:rsidP="00EB5215">
      <w:pPr>
        <w:ind w:left="720"/>
        <w:rPr>
          <w:rFonts w:ascii="Cambria" w:hAnsi="Cambria" w:cs="Arial"/>
          <w:b/>
          <w:i/>
          <w:sz w:val="28"/>
          <w:szCs w:val="28"/>
        </w:rPr>
      </w:pPr>
    </w:p>
    <w:p w:rsidR="001A396A" w:rsidRDefault="001A396A" w:rsidP="00EB5215">
      <w:pPr>
        <w:ind w:left="720"/>
        <w:rPr>
          <w:rFonts w:ascii="Cambria" w:hAnsi="Cambria" w:cs="Arial"/>
          <w:b/>
          <w:i/>
          <w:sz w:val="28"/>
          <w:szCs w:val="28"/>
        </w:rPr>
      </w:pPr>
    </w:p>
    <w:p w:rsidR="001A396A" w:rsidRDefault="001A396A" w:rsidP="00EB5215">
      <w:pPr>
        <w:ind w:left="720"/>
        <w:rPr>
          <w:rFonts w:ascii="Cambria" w:hAnsi="Cambria" w:cs="Arial"/>
          <w:b/>
          <w:i/>
          <w:sz w:val="28"/>
          <w:szCs w:val="28"/>
        </w:rPr>
      </w:pPr>
    </w:p>
    <w:p w:rsidR="00291B0C" w:rsidRDefault="00291B0C" w:rsidP="00EB5215">
      <w:pPr>
        <w:ind w:left="720"/>
        <w:rPr>
          <w:rFonts w:ascii="Cambria" w:hAnsi="Cambria" w:cs="Arial"/>
          <w:b/>
          <w:i/>
          <w:sz w:val="28"/>
          <w:szCs w:val="28"/>
        </w:rPr>
      </w:pPr>
    </w:p>
    <w:p w:rsidR="00291B0C" w:rsidRDefault="00291B0C" w:rsidP="00EB5215">
      <w:pPr>
        <w:ind w:left="720"/>
        <w:rPr>
          <w:rFonts w:ascii="Cambria" w:hAnsi="Cambria" w:cs="Arial"/>
          <w:b/>
          <w:i/>
          <w:sz w:val="28"/>
          <w:szCs w:val="28"/>
        </w:rPr>
      </w:pPr>
    </w:p>
    <w:p w:rsidR="00291B0C" w:rsidRDefault="00291B0C" w:rsidP="00EB5215">
      <w:pPr>
        <w:ind w:left="720"/>
        <w:rPr>
          <w:rFonts w:ascii="Cambria" w:hAnsi="Cambria" w:cs="Arial"/>
          <w:b/>
          <w:i/>
          <w:sz w:val="28"/>
          <w:szCs w:val="28"/>
        </w:rPr>
      </w:pPr>
    </w:p>
    <w:p w:rsidR="001A396A" w:rsidRDefault="001A396A" w:rsidP="00EB5215">
      <w:pPr>
        <w:ind w:left="720"/>
        <w:rPr>
          <w:rFonts w:ascii="Cambria" w:hAnsi="Cambria" w:cs="Arial"/>
          <w:b/>
          <w:i/>
          <w:sz w:val="28"/>
          <w:szCs w:val="28"/>
        </w:rPr>
      </w:pPr>
    </w:p>
    <w:p w:rsidR="00686DF4" w:rsidRDefault="00686DF4" w:rsidP="00ED2551">
      <w:pPr>
        <w:ind w:right="-682"/>
        <w:rPr>
          <w:rFonts w:ascii="Cambria" w:hAnsi="Cambria" w:cs="Arial"/>
          <w:b/>
          <w:i/>
          <w:sz w:val="28"/>
          <w:szCs w:val="28"/>
        </w:rPr>
      </w:pPr>
      <w:r>
        <w:rPr>
          <w:rFonts w:ascii="Cambria" w:hAnsi="Cambria" w:cs="Arial"/>
          <w:b/>
          <w:i/>
          <w:sz w:val="28"/>
          <w:szCs w:val="28"/>
        </w:rPr>
        <w:t>Login to Portal</w:t>
      </w:r>
      <w:r w:rsidR="00ED2551">
        <w:rPr>
          <w:rFonts w:ascii="Cambria" w:hAnsi="Cambria" w:cs="Arial"/>
          <w:b/>
          <w:i/>
          <w:sz w:val="28"/>
          <w:szCs w:val="28"/>
        </w:rPr>
        <w:t xml:space="preserve">       </w:t>
      </w:r>
    </w:p>
    <w:p w:rsidR="0031645D" w:rsidRDefault="00686DF4" w:rsidP="00C24A92">
      <w:pPr>
        <w:rPr>
          <w:rFonts w:ascii="Arial" w:hAnsi="Arial" w:cs="Arial"/>
          <w:sz w:val="20"/>
          <w:szCs w:val="20"/>
        </w:rPr>
      </w:pPr>
      <w:r>
        <w:rPr>
          <w:rFonts w:ascii="Cambria" w:hAnsi="Cambria" w:cs="Arial"/>
          <w:b/>
          <w:i/>
          <w:sz w:val="28"/>
          <w:szCs w:val="28"/>
        </w:rPr>
        <w:t xml:space="preserve">      </w:t>
      </w:r>
      <w:r w:rsidR="0031645D">
        <w:rPr>
          <w:rFonts w:ascii="Arial" w:hAnsi="Arial" w:cs="Arial"/>
          <w:sz w:val="20"/>
          <w:szCs w:val="20"/>
        </w:rPr>
        <w:t xml:space="preserve">A user should first login to the portal with the following steps </w:t>
      </w:r>
    </w:p>
    <w:p w:rsidR="0031645D" w:rsidRPr="0031645D" w:rsidRDefault="0031645D" w:rsidP="0031645D">
      <w:pPr>
        <w:pStyle w:val="ListParagraph"/>
        <w:numPr>
          <w:ilvl w:val="0"/>
          <w:numId w:val="4"/>
        </w:numPr>
        <w:rPr>
          <w:rFonts w:ascii="Arial" w:hAnsi="Arial" w:cs="Arial"/>
          <w:sz w:val="20"/>
          <w:szCs w:val="20"/>
        </w:rPr>
      </w:pPr>
      <w:r>
        <w:rPr>
          <w:rFonts w:ascii="Arial" w:hAnsi="Arial" w:cs="Arial"/>
          <w:sz w:val="20"/>
          <w:szCs w:val="20"/>
        </w:rPr>
        <w:t>Hit the URL and then click on login link on the uppermost right hand corner.</w:t>
      </w:r>
    </w:p>
    <w:p w:rsidR="00E0184F" w:rsidRDefault="00373221" w:rsidP="00C24A92">
      <w:pPr>
        <w:rPr>
          <w:rFonts w:ascii="Cambria" w:hAnsi="Cambria" w:cs="Arial"/>
          <w:b/>
          <w:i/>
          <w:sz w:val="28"/>
          <w:szCs w:val="28"/>
        </w:rPr>
      </w:pPr>
      <w:r>
        <w:rPr>
          <w:rFonts w:ascii="Cambria" w:hAnsi="Cambria" w:cs="Arial"/>
          <w:b/>
          <w:i/>
          <w:noProof/>
          <w:sz w:val="28"/>
          <w:szCs w:val="28"/>
          <w:lang w:val="en-GB" w:eastAsia="en-GB"/>
        </w:rPr>
        <w:drawing>
          <wp:inline distT="0" distB="0" distL="0" distR="0" wp14:anchorId="1EC59ED7" wp14:editId="1E6B5A6D">
            <wp:extent cx="5939790" cy="1685925"/>
            <wp:effectExtent l="19050" t="0" r="381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9790" cy="1685925"/>
                    </a:xfrm>
                    <a:prstGeom prst="rect">
                      <a:avLst/>
                    </a:prstGeom>
                    <a:noFill/>
                    <a:ln w="9525">
                      <a:noFill/>
                      <a:miter lim="800000"/>
                      <a:headEnd/>
                      <a:tailEnd/>
                    </a:ln>
                  </pic:spPr>
                </pic:pic>
              </a:graphicData>
            </a:graphic>
          </wp:inline>
        </w:drawing>
      </w:r>
    </w:p>
    <w:p w:rsidR="00C15EAB" w:rsidRPr="00C15EAB" w:rsidRDefault="00C15EAB" w:rsidP="00C15EAB">
      <w:pPr>
        <w:pStyle w:val="ListParagraph"/>
        <w:rPr>
          <w:rFonts w:ascii="Cambria" w:hAnsi="Cambria" w:cs="Arial"/>
          <w:b/>
          <w:i/>
          <w:sz w:val="28"/>
          <w:szCs w:val="28"/>
        </w:rPr>
      </w:pPr>
    </w:p>
    <w:p w:rsidR="00E0184F" w:rsidRPr="0031645D" w:rsidRDefault="0031645D" w:rsidP="0031645D">
      <w:pPr>
        <w:pStyle w:val="ListParagraph"/>
        <w:numPr>
          <w:ilvl w:val="0"/>
          <w:numId w:val="4"/>
        </w:numPr>
        <w:rPr>
          <w:rFonts w:ascii="Cambria" w:hAnsi="Cambria" w:cs="Arial"/>
          <w:b/>
          <w:i/>
          <w:sz w:val="28"/>
          <w:szCs w:val="28"/>
        </w:rPr>
      </w:pPr>
      <w:r>
        <w:rPr>
          <w:rFonts w:ascii="Arial" w:hAnsi="Arial" w:cs="Arial"/>
          <w:sz w:val="20"/>
          <w:szCs w:val="20"/>
        </w:rPr>
        <w:t>Enter the valid credentials for the login</w:t>
      </w:r>
    </w:p>
    <w:p w:rsidR="0031645D" w:rsidRPr="0031645D" w:rsidRDefault="00EA5B1F" w:rsidP="0031645D">
      <w:pPr>
        <w:pStyle w:val="ListParagraph"/>
        <w:rPr>
          <w:rFonts w:ascii="Cambria" w:hAnsi="Cambria" w:cs="Arial"/>
          <w:b/>
          <w:i/>
          <w:sz w:val="28"/>
          <w:szCs w:val="28"/>
        </w:rPr>
      </w:pPr>
      <w:r>
        <w:rPr>
          <w:rFonts w:ascii="Arial" w:hAnsi="Arial" w:cs="Arial"/>
          <w:b/>
          <w:i/>
          <w:sz w:val="16"/>
          <w:szCs w:val="16"/>
        </w:rPr>
        <w:t>Note</w:t>
      </w:r>
      <w:r w:rsidR="0031645D" w:rsidRPr="0031645D">
        <w:rPr>
          <w:rFonts w:ascii="Arial" w:hAnsi="Arial" w:cs="Arial"/>
          <w:b/>
          <w:i/>
          <w:sz w:val="16"/>
          <w:szCs w:val="16"/>
        </w:rPr>
        <w:t xml:space="preserve">: If you do not have a valid credential, </w:t>
      </w:r>
      <w:proofErr w:type="gramStart"/>
      <w:r w:rsidR="0031645D" w:rsidRPr="0031645D">
        <w:rPr>
          <w:rFonts w:ascii="Arial" w:hAnsi="Arial" w:cs="Arial"/>
          <w:b/>
          <w:i/>
          <w:sz w:val="16"/>
          <w:szCs w:val="16"/>
        </w:rPr>
        <w:t>Please</w:t>
      </w:r>
      <w:proofErr w:type="gramEnd"/>
      <w:r w:rsidR="0031645D" w:rsidRPr="0031645D">
        <w:rPr>
          <w:rFonts w:ascii="Arial" w:hAnsi="Arial" w:cs="Arial"/>
          <w:b/>
          <w:i/>
          <w:sz w:val="16"/>
          <w:szCs w:val="16"/>
        </w:rPr>
        <w:t xml:space="preserve"> drop an e-mail to </w:t>
      </w:r>
      <w:r w:rsidR="0031645D" w:rsidRPr="00C358F4">
        <w:rPr>
          <w:rFonts w:ascii="Arial" w:hAnsi="Arial" w:cs="Arial"/>
          <w:b/>
          <w:i/>
          <w:sz w:val="16"/>
          <w:szCs w:val="16"/>
          <w:u w:val="single"/>
        </w:rPr>
        <w:t>btwholesale.direct@bt.com</w:t>
      </w:r>
    </w:p>
    <w:p w:rsidR="00E0184F" w:rsidRDefault="00373221" w:rsidP="00C24A92">
      <w:pPr>
        <w:rPr>
          <w:rFonts w:ascii="Cambria" w:hAnsi="Cambria" w:cs="Arial"/>
          <w:b/>
          <w:i/>
          <w:sz w:val="28"/>
          <w:szCs w:val="28"/>
        </w:rPr>
      </w:pPr>
      <w:r>
        <w:rPr>
          <w:rFonts w:ascii="Cambria" w:hAnsi="Cambria" w:cs="Arial"/>
          <w:b/>
          <w:i/>
          <w:noProof/>
          <w:sz w:val="28"/>
          <w:szCs w:val="28"/>
          <w:lang w:val="en-GB" w:eastAsia="en-GB"/>
        </w:rPr>
        <w:drawing>
          <wp:inline distT="0" distB="0" distL="0" distR="0" wp14:anchorId="1778C38B" wp14:editId="0EF26AF7">
            <wp:extent cx="5939790" cy="2997835"/>
            <wp:effectExtent l="1905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39790" cy="2997835"/>
                    </a:xfrm>
                    <a:prstGeom prst="rect">
                      <a:avLst/>
                    </a:prstGeom>
                    <a:noFill/>
                    <a:ln w="9525">
                      <a:noFill/>
                      <a:miter lim="800000"/>
                      <a:headEnd/>
                      <a:tailEnd/>
                    </a:ln>
                  </pic:spPr>
                </pic:pic>
              </a:graphicData>
            </a:graphic>
          </wp:inline>
        </w:drawing>
      </w:r>
    </w:p>
    <w:p w:rsidR="00E0184F" w:rsidRDefault="00E0184F" w:rsidP="00C24A92">
      <w:pPr>
        <w:rPr>
          <w:rFonts w:ascii="Cambria" w:hAnsi="Cambria" w:cs="Arial"/>
          <w:b/>
          <w:i/>
          <w:sz w:val="28"/>
          <w:szCs w:val="28"/>
        </w:rPr>
      </w:pPr>
    </w:p>
    <w:p w:rsidR="0031645D" w:rsidRDefault="0031645D" w:rsidP="00C24A92">
      <w:pPr>
        <w:rPr>
          <w:rFonts w:ascii="Cambria" w:hAnsi="Cambria" w:cs="Arial"/>
          <w:b/>
          <w:i/>
          <w:noProof/>
          <w:sz w:val="28"/>
          <w:szCs w:val="28"/>
        </w:rPr>
      </w:pPr>
    </w:p>
    <w:p w:rsidR="0031645D" w:rsidRDefault="0031645D" w:rsidP="00C24A92">
      <w:pPr>
        <w:rPr>
          <w:rFonts w:ascii="Cambria" w:hAnsi="Cambria" w:cs="Arial"/>
          <w:b/>
          <w:i/>
          <w:noProof/>
          <w:sz w:val="28"/>
          <w:szCs w:val="28"/>
        </w:rPr>
      </w:pPr>
    </w:p>
    <w:p w:rsidR="0031645D" w:rsidRDefault="0031645D" w:rsidP="00C24A92">
      <w:pPr>
        <w:rPr>
          <w:rFonts w:ascii="Cambria" w:hAnsi="Cambria" w:cs="Arial"/>
          <w:b/>
          <w:i/>
          <w:noProof/>
          <w:sz w:val="28"/>
          <w:szCs w:val="28"/>
        </w:rPr>
      </w:pPr>
    </w:p>
    <w:p w:rsidR="001A396A" w:rsidRDefault="001A396A" w:rsidP="00C24A92">
      <w:pPr>
        <w:rPr>
          <w:rFonts w:ascii="Cambria" w:hAnsi="Cambria" w:cs="Arial"/>
          <w:b/>
          <w:i/>
          <w:noProof/>
          <w:sz w:val="28"/>
          <w:szCs w:val="28"/>
        </w:rPr>
      </w:pPr>
    </w:p>
    <w:p w:rsidR="0031645D" w:rsidRPr="0031645D" w:rsidRDefault="0031645D" w:rsidP="0031645D">
      <w:pPr>
        <w:pStyle w:val="ListParagraph"/>
        <w:numPr>
          <w:ilvl w:val="0"/>
          <w:numId w:val="4"/>
        </w:numPr>
        <w:rPr>
          <w:rFonts w:ascii="Arial" w:hAnsi="Arial" w:cs="Arial"/>
          <w:noProof/>
          <w:sz w:val="20"/>
          <w:szCs w:val="20"/>
        </w:rPr>
      </w:pPr>
      <w:r>
        <w:rPr>
          <w:rFonts w:ascii="Arial" w:hAnsi="Arial" w:cs="Arial"/>
          <w:noProof/>
          <w:sz w:val="20"/>
          <w:szCs w:val="20"/>
        </w:rPr>
        <w:t>Click on the confirm button on the CMA page.</w:t>
      </w:r>
      <w:r w:rsidR="00291B0C">
        <w:rPr>
          <w:rFonts w:ascii="Arial" w:hAnsi="Arial" w:cs="Arial"/>
          <w:noProof/>
          <w:sz w:val="20"/>
          <w:szCs w:val="20"/>
        </w:rPr>
        <w:t xml:space="preserve">  </w:t>
      </w:r>
    </w:p>
    <w:p w:rsidR="00E0184F" w:rsidRDefault="00373221" w:rsidP="00C24A92">
      <w:pPr>
        <w:rPr>
          <w:rFonts w:ascii="Cambria" w:hAnsi="Cambria" w:cs="Arial"/>
          <w:b/>
          <w:i/>
          <w:sz w:val="28"/>
          <w:szCs w:val="28"/>
        </w:rPr>
      </w:pPr>
      <w:r>
        <w:rPr>
          <w:rFonts w:ascii="Cambria" w:hAnsi="Cambria" w:cs="Arial"/>
          <w:b/>
          <w:i/>
          <w:noProof/>
          <w:sz w:val="28"/>
          <w:szCs w:val="28"/>
          <w:lang w:val="en-GB" w:eastAsia="en-GB"/>
        </w:rPr>
        <w:drawing>
          <wp:inline distT="0" distB="0" distL="0" distR="0" wp14:anchorId="04FE3371" wp14:editId="270821E3">
            <wp:extent cx="5939790" cy="3180715"/>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39790" cy="3180715"/>
                    </a:xfrm>
                    <a:prstGeom prst="rect">
                      <a:avLst/>
                    </a:prstGeom>
                    <a:noFill/>
                    <a:ln w="9525">
                      <a:noFill/>
                      <a:miter lim="800000"/>
                      <a:headEnd/>
                      <a:tailEnd/>
                    </a:ln>
                  </pic:spPr>
                </pic:pic>
              </a:graphicData>
            </a:graphic>
          </wp:inline>
        </w:drawing>
      </w:r>
    </w:p>
    <w:p w:rsidR="00E0184F" w:rsidRDefault="00E0184F" w:rsidP="00C24A92">
      <w:pPr>
        <w:rPr>
          <w:rFonts w:ascii="Cambria" w:hAnsi="Cambria" w:cs="Arial"/>
          <w:b/>
          <w:i/>
          <w:sz w:val="28"/>
          <w:szCs w:val="28"/>
        </w:rPr>
      </w:pPr>
    </w:p>
    <w:p w:rsidR="0031645D" w:rsidRPr="0031645D" w:rsidRDefault="0031645D" w:rsidP="0031645D">
      <w:pPr>
        <w:pStyle w:val="ListParagraph"/>
        <w:numPr>
          <w:ilvl w:val="0"/>
          <w:numId w:val="4"/>
        </w:numPr>
        <w:rPr>
          <w:rFonts w:ascii="Arial" w:hAnsi="Arial" w:cs="Arial"/>
          <w:sz w:val="20"/>
          <w:szCs w:val="20"/>
        </w:rPr>
      </w:pPr>
      <w:r>
        <w:rPr>
          <w:rFonts w:ascii="Arial" w:hAnsi="Arial" w:cs="Arial"/>
          <w:sz w:val="20"/>
          <w:szCs w:val="20"/>
        </w:rPr>
        <w:t xml:space="preserve">Navigate to Applications&gt; My Applications. </w:t>
      </w:r>
      <w:r w:rsidR="00291B0C">
        <w:rPr>
          <w:rFonts w:ascii="Arial" w:hAnsi="Arial" w:cs="Arial"/>
          <w:sz w:val="20"/>
          <w:szCs w:val="20"/>
        </w:rPr>
        <w:t xml:space="preserve">  </w:t>
      </w:r>
    </w:p>
    <w:p w:rsidR="00E0184F" w:rsidRDefault="00373221" w:rsidP="00C24A92">
      <w:pPr>
        <w:rPr>
          <w:rFonts w:ascii="Cambria" w:hAnsi="Cambria" w:cs="Arial"/>
          <w:b/>
          <w:i/>
          <w:sz w:val="28"/>
          <w:szCs w:val="28"/>
        </w:rPr>
      </w:pPr>
      <w:r>
        <w:rPr>
          <w:rFonts w:ascii="Cambria" w:hAnsi="Cambria" w:cs="Arial"/>
          <w:b/>
          <w:i/>
          <w:noProof/>
          <w:sz w:val="28"/>
          <w:szCs w:val="28"/>
          <w:lang w:val="en-GB" w:eastAsia="en-GB"/>
        </w:rPr>
        <w:drawing>
          <wp:inline distT="0" distB="0" distL="0" distR="0" wp14:anchorId="7E08BEE7" wp14:editId="3090A206">
            <wp:extent cx="5939790" cy="2051685"/>
            <wp:effectExtent l="19050" t="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39790" cy="2051685"/>
                    </a:xfrm>
                    <a:prstGeom prst="rect">
                      <a:avLst/>
                    </a:prstGeom>
                    <a:noFill/>
                    <a:ln w="9525">
                      <a:noFill/>
                      <a:miter lim="800000"/>
                      <a:headEnd/>
                      <a:tailEnd/>
                    </a:ln>
                  </pic:spPr>
                </pic:pic>
              </a:graphicData>
            </a:graphic>
          </wp:inline>
        </w:drawing>
      </w:r>
    </w:p>
    <w:p w:rsidR="0031645D" w:rsidRDefault="0031645D" w:rsidP="00C24A92">
      <w:pPr>
        <w:rPr>
          <w:rFonts w:ascii="Cambria" w:hAnsi="Cambria" w:cs="Arial"/>
          <w:b/>
          <w:i/>
          <w:sz w:val="28"/>
          <w:szCs w:val="28"/>
        </w:rPr>
      </w:pPr>
    </w:p>
    <w:p w:rsidR="0031645D" w:rsidRDefault="0031645D" w:rsidP="00C24A92">
      <w:pPr>
        <w:rPr>
          <w:rFonts w:ascii="Cambria" w:hAnsi="Cambria" w:cs="Arial"/>
          <w:b/>
          <w:i/>
          <w:sz w:val="28"/>
          <w:szCs w:val="28"/>
        </w:rPr>
      </w:pPr>
    </w:p>
    <w:p w:rsidR="0031645D" w:rsidRDefault="0031645D" w:rsidP="00C24A92">
      <w:pPr>
        <w:rPr>
          <w:rFonts w:ascii="Cambria" w:hAnsi="Cambria" w:cs="Arial"/>
          <w:b/>
          <w:i/>
          <w:sz w:val="28"/>
          <w:szCs w:val="28"/>
        </w:rPr>
      </w:pPr>
    </w:p>
    <w:p w:rsidR="0031645D" w:rsidRDefault="0031645D" w:rsidP="00C24A92">
      <w:pPr>
        <w:rPr>
          <w:rFonts w:ascii="Cambria" w:hAnsi="Cambria" w:cs="Arial"/>
          <w:b/>
          <w:i/>
          <w:sz w:val="28"/>
          <w:szCs w:val="28"/>
        </w:rPr>
      </w:pPr>
    </w:p>
    <w:p w:rsidR="0031645D" w:rsidRDefault="0031645D" w:rsidP="00C24A92">
      <w:pPr>
        <w:rPr>
          <w:rFonts w:ascii="Cambria" w:hAnsi="Cambria" w:cs="Arial"/>
          <w:b/>
          <w:i/>
          <w:sz w:val="28"/>
          <w:szCs w:val="28"/>
        </w:rPr>
      </w:pPr>
    </w:p>
    <w:p w:rsidR="0031645D" w:rsidRPr="0031645D" w:rsidRDefault="0031645D" w:rsidP="0031645D">
      <w:pPr>
        <w:pStyle w:val="ListParagraph"/>
        <w:numPr>
          <w:ilvl w:val="0"/>
          <w:numId w:val="4"/>
        </w:numPr>
        <w:rPr>
          <w:rFonts w:ascii="Arial" w:hAnsi="Arial" w:cs="Arial"/>
          <w:sz w:val="20"/>
          <w:szCs w:val="20"/>
        </w:rPr>
      </w:pPr>
      <w:r>
        <w:rPr>
          <w:rFonts w:ascii="Arial" w:hAnsi="Arial" w:cs="Arial"/>
          <w:sz w:val="20"/>
          <w:szCs w:val="20"/>
        </w:rPr>
        <w:t>Under Customer zone e-Billing application would be present click on the application.</w:t>
      </w:r>
      <w:r w:rsidR="00291B0C">
        <w:rPr>
          <w:rFonts w:ascii="Arial" w:hAnsi="Arial" w:cs="Arial"/>
          <w:sz w:val="20"/>
          <w:szCs w:val="20"/>
        </w:rPr>
        <w:t xml:space="preserve">  </w:t>
      </w:r>
    </w:p>
    <w:p w:rsidR="00E0184F" w:rsidRDefault="00373221" w:rsidP="00C24A92">
      <w:pPr>
        <w:rPr>
          <w:rFonts w:ascii="Cambria" w:hAnsi="Cambria" w:cs="Arial"/>
          <w:b/>
          <w:i/>
          <w:sz w:val="28"/>
          <w:szCs w:val="28"/>
        </w:rPr>
      </w:pPr>
      <w:r>
        <w:rPr>
          <w:rFonts w:ascii="Cambria" w:hAnsi="Cambria" w:cs="Arial"/>
          <w:b/>
          <w:i/>
          <w:noProof/>
          <w:sz w:val="28"/>
          <w:szCs w:val="28"/>
          <w:lang w:val="en-GB" w:eastAsia="en-GB"/>
        </w:rPr>
        <w:drawing>
          <wp:inline distT="0" distB="0" distL="0" distR="0" wp14:anchorId="37A48EA1" wp14:editId="3F009725">
            <wp:extent cx="5939790" cy="2019935"/>
            <wp:effectExtent l="19050" t="0" r="381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39790" cy="2019935"/>
                    </a:xfrm>
                    <a:prstGeom prst="rect">
                      <a:avLst/>
                    </a:prstGeom>
                    <a:noFill/>
                    <a:ln w="9525">
                      <a:noFill/>
                      <a:miter lim="800000"/>
                      <a:headEnd/>
                      <a:tailEnd/>
                    </a:ln>
                  </pic:spPr>
                </pic:pic>
              </a:graphicData>
            </a:graphic>
          </wp:inline>
        </w:drawing>
      </w:r>
    </w:p>
    <w:p w:rsidR="0031645D" w:rsidRDefault="0031645D" w:rsidP="00C24A92">
      <w:pPr>
        <w:rPr>
          <w:rFonts w:ascii="Cambria" w:hAnsi="Cambria" w:cs="Arial"/>
          <w:b/>
          <w:i/>
          <w:sz w:val="28"/>
          <w:szCs w:val="28"/>
        </w:rPr>
      </w:pPr>
    </w:p>
    <w:p w:rsidR="00C15EAB" w:rsidRDefault="00C15EAB" w:rsidP="00C24A92">
      <w:pPr>
        <w:rPr>
          <w:rFonts w:ascii="Cambria" w:hAnsi="Cambria" w:cs="Arial"/>
          <w:b/>
          <w:i/>
          <w:sz w:val="28"/>
          <w:szCs w:val="28"/>
        </w:rPr>
      </w:pPr>
    </w:p>
    <w:p w:rsidR="00C15EAB" w:rsidRDefault="00C15EAB"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1A396A" w:rsidRDefault="001A396A" w:rsidP="00C24A92">
      <w:pPr>
        <w:rPr>
          <w:rFonts w:ascii="Cambria" w:hAnsi="Cambria" w:cs="Arial"/>
          <w:b/>
          <w:i/>
          <w:sz w:val="28"/>
          <w:szCs w:val="28"/>
        </w:rPr>
      </w:pPr>
    </w:p>
    <w:p w:rsidR="00EB5215" w:rsidRPr="00C24A92" w:rsidRDefault="00C24A92" w:rsidP="00C24A92">
      <w:pPr>
        <w:rPr>
          <w:rFonts w:ascii="Cambria" w:hAnsi="Cambria" w:cs="Arial"/>
          <w:b/>
          <w:i/>
          <w:sz w:val="28"/>
          <w:szCs w:val="28"/>
        </w:rPr>
      </w:pPr>
      <w:proofErr w:type="spellStart"/>
      <w:proofErr w:type="gramStart"/>
      <w:r w:rsidRPr="00C24A92">
        <w:rPr>
          <w:rFonts w:ascii="Cambria" w:hAnsi="Cambria" w:cs="Arial"/>
          <w:b/>
          <w:i/>
          <w:sz w:val="28"/>
          <w:szCs w:val="28"/>
        </w:rPr>
        <w:t>eBilling</w:t>
      </w:r>
      <w:proofErr w:type="spellEnd"/>
      <w:proofErr w:type="gramEnd"/>
      <w:r w:rsidRPr="00C24A92">
        <w:rPr>
          <w:rFonts w:ascii="Cambria" w:hAnsi="Cambria" w:cs="Arial"/>
          <w:b/>
          <w:i/>
          <w:sz w:val="28"/>
          <w:szCs w:val="28"/>
        </w:rPr>
        <w:t xml:space="preserve"> </w:t>
      </w:r>
      <w:r w:rsidR="00C561DC">
        <w:rPr>
          <w:rFonts w:ascii="Cambria" w:hAnsi="Cambria" w:cs="Arial"/>
          <w:b/>
          <w:i/>
          <w:sz w:val="28"/>
          <w:szCs w:val="28"/>
        </w:rPr>
        <w:t>Homepage</w:t>
      </w:r>
      <w:r w:rsidR="00ED2551">
        <w:rPr>
          <w:rFonts w:ascii="Cambria" w:hAnsi="Cambria" w:cs="Arial"/>
          <w:b/>
          <w:i/>
          <w:sz w:val="28"/>
          <w:szCs w:val="28"/>
        </w:rPr>
        <w:t xml:space="preserve"> </w:t>
      </w:r>
    </w:p>
    <w:p w:rsidR="00EB5215" w:rsidRDefault="00C24A92" w:rsidP="00C24A92">
      <w:pPr>
        <w:rPr>
          <w:rFonts w:ascii="Arial" w:hAnsi="Arial" w:cs="Arial"/>
          <w:sz w:val="20"/>
          <w:szCs w:val="20"/>
        </w:rPr>
      </w:pPr>
      <w:r w:rsidRPr="00385F1F">
        <w:rPr>
          <w:rFonts w:ascii="Arial" w:hAnsi="Arial" w:cs="Arial"/>
          <w:sz w:val="20"/>
          <w:szCs w:val="20"/>
        </w:rPr>
        <w:t xml:space="preserve">On BTW </w:t>
      </w:r>
      <w:r>
        <w:rPr>
          <w:rFonts w:ascii="Arial" w:hAnsi="Arial" w:cs="Arial"/>
          <w:sz w:val="20"/>
          <w:szCs w:val="20"/>
        </w:rPr>
        <w:t>Customer zone page</w:t>
      </w:r>
      <w:r w:rsidRPr="00385F1F">
        <w:rPr>
          <w:rFonts w:ascii="Arial" w:hAnsi="Arial" w:cs="Arial"/>
          <w:sz w:val="20"/>
          <w:szCs w:val="20"/>
        </w:rPr>
        <w:t xml:space="preserve">, </w:t>
      </w:r>
      <w:r w:rsidR="00C92979">
        <w:rPr>
          <w:rFonts w:ascii="Arial" w:hAnsi="Arial" w:cs="Arial"/>
          <w:sz w:val="20"/>
          <w:szCs w:val="20"/>
        </w:rPr>
        <w:t>you</w:t>
      </w:r>
      <w:r w:rsidRPr="00385F1F">
        <w:rPr>
          <w:rFonts w:ascii="Arial" w:hAnsi="Arial" w:cs="Arial"/>
          <w:sz w:val="20"/>
          <w:szCs w:val="20"/>
        </w:rPr>
        <w:t xml:space="preserve"> will see </w:t>
      </w:r>
      <w:proofErr w:type="spellStart"/>
      <w:r>
        <w:rPr>
          <w:rFonts w:ascii="Arial" w:hAnsi="Arial" w:cs="Arial"/>
          <w:sz w:val="20"/>
          <w:szCs w:val="20"/>
        </w:rPr>
        <w:t>eBilling</w:t>
      </w:r>
      <w:proofErr w:type="spellEnd"/>
      <w:r>
        <w:rPr>
          <w:rFonts w:ascii="Arial" w:hAnsi="Arial" w:cs="Arial"/>
          <w:sz w:val="20"/>
          <w:szCs w:val="20"/>
        </w:rPr>
        <w:t xml:space="preserve"> as an application, Clicking on </w:t>
      </w:r>
      <w:r w:rsidR="00C92979">
        <w:rPr>
          <w:rFonts w:ascii="Arial" w:hAnsi="Arial" w:cs="Arial"/>
          <w:sz w:val="20"/>
          <w:szCs w:val="20"/>
        </w:rPr>
        <w:t>this will</w:t>
      </w:r>
      <w:r w:rsidR="005145CC">
        <w:rPr>
          <w:rFonts w:ascii="Arial" w:hAnsi="Arial" w:cs="Arial"/>
          <w:sz w:val="20"/>
          <w:szCs w:val="20"/>
        </w:rPr>
        <w:t xml:space="preserve"> take </w:t>
      </w:r>
      <w:r w:rsidR="00C92979">
        <w:rPr>
          <w:rFonts w:ascii="Arial" w:hAnsi="Arial" w:cs="Arial"/>
          <w:sz w:val="20"/>
          <w:szCs w:val="20"/>
        </w:rPr>
        <w:t>you</w:t>
      </w:r>
      <w:r>
        <w:rPr>
          <w:rFonts w:ascii="Arial" w:hAnsi="Arial" w:cs="Arial"/>
          <w:sz w:val="20"/>
          <w:szCs w:val="20"/>
        </w:rPr>
        <w:t xml:space="preserve"> to the home page of</w:t>
      </w:r>
      <w:r w:rsidR="004D007A">
        <w:rPr>
          <w:rFonts w:ascii="Arial" w:hAnsi="Arial" w:cs="Arial"/>
          <w:sz w:val="20"/>
          <w:szCs w:val="20"/>
        </w:rPr>
        <w:t xml:space="preserve"> the application where user can</w:t>
      </w:r>
      <w:r>
        <w:rPr>
          <w:rFonts w:ascii="Arial" w:hAnsi="Arial" w:cs="Arial"/>
          <w:sz w:val="20"/>
          <w:szCs w:val="20"/>
        </w:rPr>
        <w:t>:</w:t>
      </w:r>
    </w:p>
    <w:p w:rsidR="000F146C" w:rsidRDefault="00C24A92" w:rsidP="00C24A92">
      <w:pPr>
        <w:numPr>
          <w:ilvl w:val="0"/>
          <w:numId w:val="3"/>
        </w:numPr>
        <w:rPr>
          <w:rFonts w:ascii="Arial" w:hAnsi="Arial" w:cs="Arial"/>
          <w:sz w:val="20"/>
          <w:szCs w:val="20"/>
        </w:rPr>
      </w:pPr>
      <w:r w:rsidRPr="000F146C">
        <w:rPr>
          <w:rFonts w:ascii="Arial" w:hAnsi="Arial" w:cs="Arial"/>
          <w:sz w:val="20"/>
          <w:szCs w:val="20"/>
        </w:rPr>
        <w:t>Raise the Query</w:t>
      </w:r>
      <w:r w:rsidR="000F146C" w:rsidRPr="000F146C">
        <w:rPr>
          <w:rFonts w:ascii="Arial" w:hAnsi="Arial" w:cs="Arial"/>
          <w:sz w:val="20"/>
          <w:szCs w:val="20"/>
        </w:rPr>
        <w:t xml:space="preserve"> </w:t>
      </w:r>
      <w:r w:rsidR="0016211D">
        <w:rPr>
          <w:rFonts w:ascii="Arial" w:hAnsi="Arial" w:cs="Arial"/>
          <w:sz w:val="20"/>
          <w:szCs w:val="20"/>
        </w:rPr>
        <w:t>for the current</w:t>
      </w:r>
      <w:r w:rsidR="00F83194">
        <w:rPr>
          <w:rFonts w:ascii="Arial" w:hAnsi="Arial" w:cs="Arial"/>
          <w:sz w:val="20"/>
          <w:szCs w:val="20"/>
        </w:rPr>
        <w:t>/previous</w:t>
      </w:r>
      <w:r w:rsidR="0016211D">
        <w:rPr>
          <w:rFonts w:ascii="Arial" w:hAnsi="Arial" w:cs="Arial"/>
          <w:sz w:val="20"/>
          <w:szCs w:val="20"/>
        </w:rPr>
        <w:t xml:space="preserve"> bill</w:t>
      </w:r>
      <w:r w:rsidR="00F83194">
        <w:rPr>
          <w:rFonts w:ascii="Arial" w:hAnsi="Arial" w:cs="Arial"/>
          <w:sz w:val="20"/>
          <w:szCs w:val="20"/>
        </w:rPr>
        <w:t>s</w:t>
      </w:r>
    </w:p>
    <w:p w:rsidR="00C24A92" w:rsidRPr="000F146C" w:rsidRDefault="00C24A92" w:rsidP="00C24A92">
      <w:pPr>
        <w:numPr>
          <w:ilvl w:val="0"/>
          <w:numId w:val="3"/>
        </w:numPr>
        <w:rPr>
          <w:rFonts w:ascii="Arial" w:hAnsi="Arial" w:cs="Arial"/>
          <w:sz w:val="20"/>
          <w:szCs w:val="20"/>
        </w:rPr>
      </w:pPr>
      <w:r w:rsidRPr="000F146C">
        <w:rPr>
          <w:rFonts w:ascii="Arial" w:hAnsi="Arial" w:cs="Arial"/>
          <w:sz w:val="20"/>
          <w:szCs w:val="20"/>
        </w:rPr>
        <w:t xml:space="preserve">View the Query </w:t>
      </w:r>
      <w:r w:rsidR="0016211D">
        <w:rPr>
          <w:rFonts w:ascii="Arial" w:hAnsi="Arial" w:cs="Arial"/>
          <w:sz w:val="20"/>
          <w:szCs w:val="20"/>
        </w:rPr>
        <w:t>for the current</w:t>
      </w:r>
      <w:r w:rsidR="00F83194">
        <w:rPr>
          <w:rFonts w:ascii="Arial" w:hAnsi="Arial" w:cs="Arial"/>
          <w:sz w:val="20"/>
          <w:szCs w:val="20"/>
        </w:rPr>
        <w:t>/previous</w:t>
      </w:r>
      <w:r w:rsidR="0016211D">
        <w:rPr>
          <w:rFonts w:ascii="Arial" w:hAnsi="Arial" w:cs="Arial"/>
          <w:sz w:val="20"/>
          <w:szCs w:val="20"/>
        </w:rPr>
        <w:t xml:space="preserve"> bill</w:t>
      </w:r>
      <w:r w:rsidR="00F83194">
        <w:rPr>
          <w:rFonts w:ascii="Arial" w:hAnsi="Arial" w:cs="Arial"/>
          <w:sz w:val="20"/>
          <w:szCs w:val="20"/>
        </w:rPr>
        <w:t>s</w:t>
      </w:r>
    </w:p>
    <w:p w:rsidR="00C24A92" w:rsidRDefault="00C24A92" w:rsidP="00C24A92">
      <w:pPr>
        <w:numPr>
          <w:ilvl w:val="0"/>
          <w:numId w:val="3"/>
        </w:numPr>
        <w:rPr>
          <w:rFonts w:ascii="Arial" w:hAnsi="Arial" w:cs="Arial"/>
          <w:sz w:val="20"/>
          <w:szCs w:val="20"/>
        </w:rPr>
      </w:pPr>
      <w:r>
        <w:rPr>
          <w:rFonts w:ascii="Arial" w:hAnsi="Arial" w:cs="Arial"/>
          <w:sz w:val="20"/>
          <w:szCs w:val="20"/>
        </w:rPr>
        <w:t xml:space="preserve">Search </w:t>
      </w:r>
      <w:r w:rsidR="00F83194">
        <w:rPr>
          <w:rFonts w:ascii="Arial" w:hAnsi="Arial" w:cs="Arial"/>
          <w:sz w:val="20"/>
          <w:szCs w:val="20"/>
        </w:rPr>
        <w:t xml:space="preserve">a specific </w:t>
      </w:r>
      <w:r>
        <w:rPr>
          <w:rFonts w:ascii="Arial" w:hAnsi="Arial" w:cs="Arial"/>
          <w:sz w:val="20"/>
          <w:szCs w:val="20"/>
        </w:rPr>
        <w:t>Query</w:t>
      </w:r>
    </w:p>
    <w:p w:rsidR="00C24A92" w:rsidRDefault="00C24A92"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C24A92">
      <w:pPr>
        <w:ind w:left="360"/>
        <w:rPr>
          <w:rFonts w:ascii="Arial" w:hAnsi="Arial" w:cs="Arial"/>
          <w:sz w:val="20"/>
          <w:szCs w:val="20"/>
        </w:rPr>
      </w:pPr>
    </w:p>
    <w:p w:rsidR="00F83194" w:rsidRDefault="00F83194" w:rsidP="001A396A">
      <w:pPr>
        <w:rPr>
          <w:rFonts w:ascii="Cambria" w:hAnsi="Cambria" w:cs="Arial"/>
          <w:b/>
          <w:i/>
          <w:sz w:val="28"/>
          <w:szCs w:val="28"/>
        </w:rPr>
      </w:pPr>
    </w:p>
    <w:p w:rsidR="00F83194" w:rsidRDefault="00F83194" w:rsidP="001A396A">
      <w:pPr>
        <w:rPr>
          <w:rFonts w:ascii="Cambria" w:hAnsi="Cambria" w:cs="Arial"/>
          <w:b/>
          <w:i/>
          <w:sz w:val="28"/>
          <w:szCs w:val="28"/>
        </w:rPr>
      </w:pPr>
    </w:p>
    <w:p w:rsidR="001A396A" w:rsidRDefault="005E5F80" w:rsidP="001A396A">
      <w:pPr>
        <w:rPr>
          <w:rFonts w:ascii="Cambria" w:hAnsi="Cambria" w:cs="Arial"/>
          <w:b/>
          <w:i/>
          <w:sz w:val="28"/>
          <w:szCs w:val="28"/>
        </w:rPr>
      </w:pPr>
      <w:r>
        <w:rPr>
          <w:rFonts w:ascii="Cambria" w:hAnsi="Cambria" w:cs="Arial"/>
          <w:b/>
          <w:i/>
          <w:sz w:val="28"/>
          <w:szCs w:val="28"/>
        </w:rPr>
        <w:t>Raising</w:t>
      </w:r>
      <w:r w:rsidR="00F83194">
        <w:rPr>
          <w:rFonts w:ascii="Cambria" w:hAnsi="Cambria" w:cs="Arial"/>
          <w:b/>
          <w:i/>
          <w:sz w:val="28"/>
          <w:szCs w:val="28"/>
        </w:rPr>
        <w:t xml:space="preserve"> query on current bill  </w:t>
      </w:r>
    </w:p>
    <w:p w:rsidR="00F83194" w:rsidRDefault="00F83194" w:rsidP="00C24A92">
      <w:pPr>
        <w:rPr>
          <w:rFonts w:ascii="Arial" w:hAnsi="Arial" w:cs="Arial"/>
          <w:noProof/>
          <w:sz w:val="20"/>
          <w:szCs w:val="20"/>
        </w:rPr>
      </w:pPr>
      <w:r w:rsidRPr="00F83194">
        <w:rPr>
          <w:rFonts w:ascii="Arial" w:hAnsi="Arial" w:cs="Arial"/>
          <w:sz w:val="20"/>
          <w:szCs w:val="20"/>
        </w:rPr>
        <w:t>Clicking on the</w:t>
      </w:r>
      <w:r>
        <w:rPr>
          <w:rFonts w:ascii="Arial" w:hAnsi="Arial" w:cs="Arial"/>
          <w:sz w:val="20"/>
          <w:szCs w:val="20"/>
        </w:rPr>
        <w:t xml:space="preserve"> marked</w:t>
      </w:r>
      <w:r w:rsidRPr="00F83194">
        <w:rPr>
          <w:rFonts w:ascii="Arial" w:hAnsi="Arial" w:cs="Arial"/>
          <w:sz w:val="20"/>
          <w:szCs w:val="20"/>
        </w:rPr>
        <w:t xml:space="preserve"> “Raise Query” link w</w:t>
      </w:r>
      <w:r w:rsidR="00937217">
        <w:rPr>
          <w:rFonts w:ascii="Arial" w:hAnsi="Arial" w:cs="Arial"/>
          <w:sz w:val="20"/>
          <w:szCs w:val="20"/>
        </w:rPr>
        <w:t>ill</w:t>
      </w:r>
      <w:r w:rsidR="005145CC">
        <w:rPr>
          <w:rFonts w:ascii="Arial" w:hAnsi="Arial" w:cs="Arial"/>
          <w:sz w:val="20"/>
          <w:szCs w:val="20"/>
        </w:rPr>
        <w:t xml:space="preserve"> </w:t>
      </w:r>
      <w:r w:rsidRPr="00F83194">
        <w:rPr>
          <w:rFonts w:ascii="Arial" w:hAnsi="Arial" w:cs="Arial"/>
          <w:sz w:val="20"/>
          <w:szCs w:val="20"/>
        </w:rPr>
        <w:t xml:space="preserve">take the user to the page allowing them to fill in necessary details and </w:t>
      </w:r>
      <w:r w:rsidR="00937217">
        <w:rPr>
          <w:rFonts w:ascii="Arial" w:hAnsi="Arial" w:cs="Arial"/>
          <w:sz w:val="20"/>
          <w:szCs w:val="20"/>
        </w:rPr>
        <w:t>proceed</w:t>
      </w:r>
      <w:r w:rsidRPr="00F83194">
        <w:rPr>
          <w:rFonts w:ascii="Arial" w:hAnsi="Arial" w:cs="Arial"/>
          <w:sz w:val="20"/>
          <w:szCs w:val="20"/>
        </w:rPr>
        <w:t xml:space="preserve"> </w:t>
      </w:r>
      <w:r>
        <w:rPr>
          <w:rFonts w:ascii="Arial" w:hAnsi="Arial" w:cs="Arial"/>
          <w:sz w:val="20"/>
          <w:szCs w:val="20"/>
        </w:rPr>
        <w:t xml:space="preserve">with raising their </w:t>
      </w:r>
      <w:r w:rsidRPr="00F83194">
        <w:rPr>
          <w:rFonts w:ascii="Arial" w:hAnsi="Arial" w:cs="Arial"/>
          <w:sz w:val="20"/>
          <w:szCs w:val="20"/>
        </w:rPr>
        <w:t>query</w:t>
      </w:r>
      <w:r>
        <w:rPr>
          <w:rFonts w:ascii="Arial" w:hAnsi="Arial" w:cs="Arial"/>
          <w:sz w:val="20"/>
          <w:szCs w:val="20"/>
        </w:rPr>
        <w:t xml:space="preserve"> for the current bill</w:t>
      </w:r>
      <w:r w:rsidR="00937217">
        <w:rPr>
          <w:rFonts w:ascii="Arial" w:hAnsi="Arial" w:cs="Arial"/>
          <w:sz w:val="20"/>
          <w:szCs w:val="20"/>
        </w:rPr>
        <w:t xml:space="preserve"> only. </w:t>
      </w:r>
    </w:p>
    <w:p w:rsidR="00C24A92" w:rsidRDefault="004C3A36" w:rsidP="00C24A92">
      <w:pPr>
        <w:rPr>
          <w:rFonts w:ascii="Arial" w:hAnsi="Arial" w:cs="Arial"/>
          <w:sz w:val="20"/>
          <w:szCs w:val="20"/>
        </w:rPr>
      </w:pPr>
      <w:r>
        <w:rPr>
          <w:rFonts w:ascii="Arial" w:hAnsi="Arial" w:cs="Arial"/>
          <w:noProof/>
          <w:sz w:val="20"/>
          <w:szCs w:val="20"/>
          <w:lang w:val="en-GB" w:eastAsia="en-GB"/>
        </w:rPr>
        <w:drawing>
          <wp:inline distT="0" distB="0" distL="0" distR="0" wp14:anchorId="260BC1D0" wp14:editId="2C171644">
            <wp:extent cx="6851650" cy="5340350"/>
            <wp:effectExtent l="1905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851650" cy="5340350"/>
                    </a:xfrm>
                    <a:prstGeom prst="rect">
                      <a:avLst/>
                    </a:prstGeom>
                    <a:noFill/>
                    <a:ln w="9525">
                      <a:noFill/>
                      <a:miter lim="800000"/>
                      <a:headEnd/>
                      <a:tailEnd/>
                    </a:ln>
                  </pic:spPr>
                </pic:pic>
              </a:graphicData>
            </a:graphic>
          </wp:inline>
        </w:drawing>
      </w:r>
    </w:p>
    <w:p w:rsidR="00F83194" w:rsidRDefault="00F83194" w:rsidP="00C24A92">
      <w:pPr>
        <w:rPr>
          <w:rFonts w:ascii="Arial" w:hAnsi="Arial" w:cs="Arial"/>
          <w:sz w:val="20"/>
          <w:szCs w:val="20"/>
        </w:rPr>
      </w:pPr>
    </w:p>
    <w:p w:rsidR="00F83194" w:rsidRDefault="00F83194" w:rsidP="00C24A92">
      <w:pPr>
        <w:rPr>
          <w:rFonts w:ascii="Arial" w:hAnsi="Arial" w:cs="Arial"/>
          <w:sz w:val="20"/>
          <w:szCs w:val="20"/>
        </w:rPr>
      </w:pPr>
    </w:p>
    <w:p w:rsidR="00F83194" w:rsidRDefault="00F83194" w:rsidP="00C24A92">
      <w:pPr>
        <w:rPr>
          <w:rFonts w:ascii="Arial" w:hAnsi="Arial" w:cs="Arial"/>
          <w:sz w:val="20"/>
          <w:szCs w:val="20"/>
        </w:rPr>
      </w:pPr>
    </w:p>
    <w:p w:rsidR="00F83194" w:rsidRDefault="00F83194" w:rsidP="00C24A92">
      <w:pPr>
        <w:rPr>
          <w:rFonts w:ascii="Arial" w:hAnsi="Arial" w:cs="Arial"/>
          <w:sz w:val="20"/>
          <w:szCs w:val="20"/>
        </w:rPr>
      </w:pPr>
    </w:p>
    <w:p w:rsidR="00F83194" w:rsidRDefault="00F83194" w:rsidP="00C24A92">
      <w:pPr>
        <w:rPr>
          <w:rFonts w:ascii="Arial" w:hAnsi="Arial" w:cs="Arial"/>
          <w:sz w:val="20"/>
          <w:szCs w:val="20"/>
        </w:rPr>
      </w:pPr>
    </w:p>
    <w:p w:rsidR="00F83194" w:rsidRDefault="00F83194" w:rsidP="00C24A92">
      <w:pPr>
        <w:rPr>
          <w:rFonts w:ascii="Arial" w:hAnsi="Arial" w:cs="Arial"/>
          <w:sz w:val="20"/>
          <w:szCs w:val="20"/>
        </w:rPr>
      </w:pPr>
    </w:p>
    <w:p w:rsidR="00F83194" w:rsidRDefault="00F83194" w:rsidP="00C24A92">
      <w:pPr>
        <w:rPr>
          <w:rFonts w:ascii="Arial" w:hAnsi="Arial" w:cs="Arial"/>
          <w:sz w:val="20"/>
          <w:szCs w:val="20"/>
        </w:rPr>
      </w:pPr>
    </w:p>
    <w:p w:rsidR="009057DE" w:rsidRDefault="009057DE" w:rsidP="00C24A92">
      <w:pPr>
        <w:rPr>
          <w:rFonts w:ascii="Arial" w:hAnsi="Arial" w:cs="Arial"/>
          <w:sz w:val="20"/>
          <w:szCs w:val="20"/>
        </w:rPr>
      </w:pPr>
    </w:p>
    <w:p w:rsidR="00F83194" w:rsidRDefault="009057DE" w:rsidP="00C24A92">
      <w:pPr>
        <w:rPr>
          <w:rFonts w:ascii="Arial" w:hAnsi="Arial" w:cs="Arial"/>
          <w:sz w:val="20"/>
          <w:szCs w:val="20"/>
        </w:rPr>
      </w:pPr>
      <w:r>
        <w:rPr>
          <w:rFonts w:ascii="Arial" w:hAnsi="Arial" w:cs="Arial"/>
          <w:sz w:val="20"/>
          <w:szCs w:val="20"/>
        </w:rPr>
        <w:t>To r</w:t>
      </w:r>
      <w:r w:rsidR="00F83194" w:rsidRPr="004F2FE8">
        <w:rPr>
          <w:rFonts w:ascii="Arial" w:hAnsi="Arial" w:cs="Arial"/>
          <w:sz w:val="20"/>
          <w:szCs w:val="20"/>
        </w:rPr>
        <w:t>aise</w:t>
      </w:r>
      <w:r w:rsidR="005E5F80" w:rsidRPr="004F2FE8">
        <w:rPr>
          <w:rFonts w:ascii="Arial" w:hAnsi="Arial" w:cs="Arial"/>
          <w:sz w:val="20"/>
          <w:szCs w:val="20"/>
        </w:rPr>
        <w:t xml:space="preserve"> a </w:t>
      </w:r>
      <w:r w:rsidRPr="004F2FE8">
        <w:rPr>
          <w:rFonts w:ascii="Arial" w:hAnsi="Arial" w:cs="Arial"/>
          <w:sz w:val="20"/>
          <w:szCs w:val="20"/>
        </w:rPr>
        <w:t>query, enter</w:t>
      </w:r>
      <w:r w:rsidR="00F83194" w:rsidRPr="004F2FE8">
        <w:rPr>
          <w:rFonts w:ascii="Arial" w:hAnsi="Arial" w:cs="Arial"/>
          <w:sz w:val="20"/>
          <w:szCs w:val="20"/>
        </w:rPr>
        <w:t xml:space="preserve"> the required information and click on “Create” button to create the query</w:t>
      </w:r>
      <w:r w:rsidR="005E5F80" w:rsidRPr="004F2FE8">
        <w:rPr>
          <w:rFonts w:ascii="Arial" w:hAnsi="Arial" w:cs="Arial"/>
          <w:sz w:val="20"/>
          <w:szCs w:val="20"/>
        </w:rPr>
        <w:t>. T</w:t>
      </w:r>
      <w:r w:rsidR="00F83194" w:rsidRPr="004F2FE8">
        <w:rPr>
          <w:rFonts w:ascii="Arial" w:hAnsi="Arial" w:cs="Arial"/>
          <w:sz w:val="20"/>
          <w:szCs w:val="20"/>
        </w:rPr>
        <w:t>o</w:t>
      </w:r>
      <w:r w:rsidR="005E5F80" w:rsidRPr="004F2FE8">
        <w:rPr>
          <w:rFonts w:ascii="Arial" w:hAnsi="Arial" w:cs="Arial"/>
          <w:sz w:val="20"/>
          <w:szCs w:val="20"/>
        </w:rPr>
        <w:t xml:space="preserve"> cancel or</w:t>
      </w:r>
      <w:r w:rsidR="00F83194" w:rsidRPr="004F2FE8">
        <w:rPr>
          <w:rFonts w:ascii="Arial" w:hAnsi="Arial" w:cs="Arial"/>
          <w:sz w:val="20"/>
          <w:szCs w:val="20"/>
        </w:rPr>
        <w:t xml:space="preserve"> g</w:t>
      </w:r>
      <w:r w:rsidR="00C80139">
        <w:rPr>
          <w:rFonts w:ascii="Arial" w:hAnsi="Arial" w:cs="Arial"/>
          <w:sz w:val="20"/>
          <w:szCs w:val="20"/>
        </w:rPr>
        <w:t xml:space="preserve">o back to the </w:t>
      </w:r>
      <w:proofErr w:type="spellStart"/>
      <w:r w:rsidR="00C80139">
        <w:rPr>
          <w:rFonts w:ascii="Arial" w:hAnsi="Arial" w:cs="Arial"/>
          <w:sz w:val="20"/>
          <w:szCs w:val="20"/>
        </w:rPr>
        <w:t>eBilling</w:t>
      </w:r>
      <w:proofErr w:type="spellEnd"/>
      <w:r w:rsidR="00C80139">
        <w:rPr>
          <w:rFonts w:ascii="Arial" w:hAnsi="Arial" w:cs="Arial"/>
          <w:sz w:val="20"/>
          <w:szCs w:val="20"/>
        </w:rPr>
        <w:t xml:space="preserve"> homepage</w:t>
      </w:r>
      <w:r w:rsidR="005E5F80" w:rsidRPr="004F2FE8">
        <w:rPr>
          <w:rFonts w:ascii="Arial" w:hAnsi="Arial" w:cs="Arial"/>
          <w:sz w:val="20"/>
          <w:szCs w:val="20"/>
        </w:rPr>
        <w:t xml:space="preserve">, the user </w:t>
      </w:r>
      <w:r w:rsidR="00F83194" w:rsidRPr="004F2FE8">
        <w:rPr>
          <w:rFonts w:ascii="Arial" w:hAnsi="Arial" w:cs="Arial"/>
          <w:sz w:val="20"/>
          <w:szCs w:val="20"/>
        </w:rPr>
        <w:t>can click on “</w:t>
      </w:r>
      <w:r w:rsidR="005E5F80" w:rsidRPr="004F2FE8">
        <w:rPr>
          <w:rFonts w:ascii="Arial" w:hAnsi="Arial" w:cs="Arial"/>
          <w:sz w:val="20"/>
          <w:szCs w:val="20"/>
        </w:rPr>
        <w:t xml:space="preserve">Back to </w:t>
      </w:r>
      <w:proofErr w:type="spellStart"/>
      <w:r w:rsidR="005E5F80" w:rsidRPr="004F2FE8">
        <w:rPr>
          <w:rFonts w:ascii="Arial" w:hAnsi="Arial" w:cs="Arial"/>
          <w:sz w:val="20"/>
          <w:szCs w:val="20"/>
        </w:rPr>
        <w:t>eBilling</w:t>
      </w:r>
      <w:proofErr w:type="spellEnd"/>
      <w:r w:rsidR="005E5F80" w:rsidRPr="004F2FE8">
        <w:rPr>
          <w:rFonts w:ascii="Arial" w:hAnsi="Arial" w:cs="Arial"/>
          <w:sz w:val="20"/>
          <w:szCs w:val="20"/>
        </w:rPr>
        <w:t xml:space="preserve"> H</w:t>
      </w:r>
      <w:r w:rsidR="00F83194" w:rsidRPr="004F2FE8">
        <w:rPr>
          <w:rFonts w:ascii="Arial" w:hAnsi="Arial" w:cs="Arial"/>
          <w:sz w:val="20"/>
          <w:szCs w:val="20"/>
        </w:rPr>
        <w:t>omepage” button.</w:t>
      </w:r>
    </w:p>
    <w:p w:rsidR="00EB5215" w:rsidRDefault="00F83194" w:rsidP="00EB5215">
      <w:pPr>
        <w:ind w:left="720"/>
        <w:rPr>
          <w:rFonts w:ascii="Arial" w:hAnsi="Arial" w:cs="Arial"/>
          <w:sz w:val="20"/>
          <w:szCs w:val="20"/>
        </w:rPr>
      </w:pPr>
      <w:r w:rsidRPr="00F83194">
        <w:rPr>
          <w:rFonts w:ascii="Arial" w:hAnsi="Arial" w:cs="Arial"/>
          <w:noProof/>
          <w:sz w:val="20"/>
          <w:szCs w:val="20"/>
          <w:lang w:val="en-GB" w:eastAsia="en-GB"/>
        </w:rPr>
        <w:drawing>
          <wp:inline distT="0" distB="0" distL="0" distR="0" wp14:anchorId="0CBDF00B" wp14:editId="6DAE9874">
            <wp:extent cx="6858000" cy="54038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858000" cy="5403850"/>
                    </a:xfrm>
                    <a:prstGeom prst="rect">
                      <a:avLst/>
                    </a:prstGeom>
                    <a:noFill/>
                    <a:ln w="9525">
                      <a:noFill/>
                      <a:miter lim="800000"/>
                      <a:headEnd/>
                      <a:tailEnd/>
                    </a:ln>
                  </pic:spPr>
                </pic:pic>
              </a:graphicData>
            </a:graphic>
          </wp:inline>
        </w:drawing>
      </w:r>
    </w:p>
    <w:p w:rsidR="00574A9B" w:rsidRDefault="00574A9B" w:rsidP="000A7649"/>
    <w:p w:rsidR="00F83194" w:rsidRDefault="00F83194" w:rsidP="000A7649"/>
    <w:p w:rsidR="00F83194" w:rsidRDefault="00F83194" w:rsidP="000A7649"/>
    <w:p w:rsidR="00F83194" w:rsidRDefault="00F83194" w:rsidP="000A7649"/>
    <w:p w:rsidR="00196547" w:rsidRDefault="00196547" w:rsidP="00EB5215">
      <w:pPr>
        <w:ind w:left="720"/>
        <w:rPr>
          <w:rFonts w:ascii="Arial" w:hAnsi="Arial" w:cs="Arial"/>
          <w:sz w:val="20"/>
          <w:szCs w:val="20"/>
        </w:rPr>
      </w:pPr>
    </w:p>
    <w:p w:rsidR="00F83194" w:rsidRDefault="00F83194" w:rsidP="00EB5215">
      <w:pPr>
        <w:ind w:left="720"/>
        <w:rPr>
          <w:rFonts w:ascii="Arial" w:hAnsi="Arial" w:cs="Arial"/>
          <w:sz w:val="20"/>
          <w:szCs w:val="20"/>
        </w:rPr>
      </w:pPr>
    </w:p>
    <w:p w:rsidR="00F83194" w:rsidRDefault="00F83194" w:rsidP="00EB5215">
      <w:pPr>
        <w:ind w:left="720"/>
        <w:rPr>
          <w:rFonts w:ascii="Arial" w:hAnsi="Arial" w:cs="Arial"/>
          <w:sz w:val="20"/>
          <w:szCs w:val="20"/>
        </w:rPr>
      </w:pPr>
    </w:p>
    <w:p w:rsidR="0016211D" w:rsidRPr="00C24A92" w:rsidRDefault="005E5F80" w:rsidP="0016211D">
      <w:pPr>
        <w:rPr>
          <w:rFonts w:ascii="Cambria" w:hAnsi="Cambria" w:cs="Arial"/>
          <w:b/>
          <w:i/>
          <w:sz w:val="28"/>
          <w:szCs w:val="28"/>
        </w:rPr>
      </w:pPr>
      <w:r>
        <w:rPr>
          <w:rFonts w:ascii="Cambria" w:hAnsi="Cambria" w:cs="Arial"/>
          <w:b/>
          <w:i/>
          <w:sz w:val="28"/>
          <w:szCs w:val="28"/>
        </w:rPr>
        <w:t>Raising</w:t>
      </w:r>
      <w:r w:rsidR="0016211D">
        <w:rPr>
          <w:rFonts w:ascii="Cambria" w:hAnsi="Cambria" w:cs="Arial"/>
          <w:b/>
          <w:i/>
          <w:sz w:val="28"/>
          <w:szCs w:val="28"/>
        </w:rPr>
        <w:t xml:space="preserve"> query on previous bill  </w:t>
      </w:r>
    </w:p>
    <w:p w:rsidR="0016211D" w:rsidRDefault="00F83194" w:rsidP="0016211D">
      <w:pPr>
        <w:rPr>
          <w:rFonts w:ascii="Arial" w:hAnsi="Arial" w:cs="Arial"/>
          <w:sz w:val="20"/>
          <w:szCs w:val="20"/>
        </w:rPr>
      </w:pPr>
      <w:r>
        <w:rPr>
          <w:rFonts w:ascii="Arial" w:hAnsi="Arial" w:cs="Arial"/>
          <w:sz w:val="20"/>
          <w:szCs w:val="20"/>
        </w:rPr>
        <w:t>Clicking on</w:t>
      </w:r>
      <w:r w:rsidR="0016211D">
        <w:rPr>
          <w:rFonts w:ascii="Arial" w:hAnsi="Arial" w:cs="Arial"/>
          <w:sz w:val="20"/>
          <w:szCs w:val="20"/>
        </w:rPr>
        <w:t xml:space="preserve"> “View All” </w:t>
      </w:r>
      <w:r>
        <w:rPr>
          <w:rFonts w:ascii="Arial" w:hAnsi="Arial" w:cs="Arial"/>
          <w:sz w:val="20"/>
          <w:szCs w:val="20"/>
        </w:rPr>
        <w:t xml:space="preserve">option (as indicated) </w:t>
      </w:r>
      <w:r w:rsidR="0016211D">
        <w:rPr>
          <w:rFonts w:ascii="Arial" w:hAnsi="Arial" w:cs="Arial"/>
          <w:sz w:val="20"/>
          <w:szCs w:val="20"/>
        </w:rPr>
        <w:t xml:space="preserve">under bill history </w:t>
      </w:r>
      <w:r>
        <w:rPr>
          <w:rFonts w:ascii="Arial" w:hAnsi="Arial" w:cs="Arial"/>
          <w:sz w:val="20"/>
          <w:szCs w:val="20"/>
        </w:rPr>
        <w:t xml:space="preserve">on the </w:t>
      </w:r>
      <w:proofErr w:type="spellStart"/>
      <w:r>
        <w:rPr>
          <w:rFonts w:ascii="Arial" w:hAnsi="Arial" w:cs="Arial"/>
          <w:sz w:val="20"/>
          <w:szCs w:val="20"/>
        </w:rPr>
        <w:t>eBilling</w:t>
      </w:r>
      <w:proofErr w:type="spellEnd"/>
      <w:r>
        <w:rPr>
          <w:rFonts w:ascii="Arial" w:hAnsi="Arial" w:cs="Arial"/>
          <w:sz w:val="20"/>
          <w:szCs w:val="20"/>
        </w:rPr>
        <w:t xml:space="preserve"> homepage </w:t>
      </w:r>
      <w:r w:rsidR="00937217">
        <w:rPr>
          <w:rFonts w:ascii="Arial" w:hAnsi="Arial" w:cs="Arial"/>
          <w:sz w:val="20"/>
          <w:szCs w:val="20"/>
        </w:rPr>
        <w:t>will</w:t>
      </w:r>
      <w:r w:rsidR="00E81912">
        <w:rPr>
          <w:rFonts w:ascii="Arial" w:hAnsi="Arial" w:cs="Arial"/>
          <w:sz w:val="20"/>
          <w:szCs w:val="20"/>
        </w:rPr>
        <w:t xml:space="preserve"> list all the previous bill</w:t>
      </w:r>
      <w:r w:rsidR="00937217">
        <w:rPr>
          <w:rFonts w:ascii="Arial" w:hAnsi="Arial" w:cs="Arial"/>
          <w:sz w:val="20"/>
          <w:szCs w:val="20"/>
        </w:rPr>
        <w:t>s</w:t>
      </w:r>
      <w:r w:rsidR="00E81912">
        <w:rPr>
          <w:rFonts w:ascii="Arial" w:hAnsi="Arial" w:cs="Arial"/>
          <w:sz w:val="20"/>
          <w:szCs w:val="20"/>
        </w:rPr>
        <w:t xml:space="preserve"> of the customer</w:t>
      </w:r>
      <w:r>
        <w:rPr>
          <w:rFonts w:ascii="Arial" w:hAnsi="Arial" w:cs="Arial"/>
          <w:sz w:val="20"/>
          <w:szCs w:val="20"/>
        </w:rPr>
        <w:t>.</w:t>
      </w:r>
    </w:p>
    <w:p w:rsidR="0016211D" w:rsidRDefault="0016211D" w:rsidP="0016211D">
      <w:pPr>
        <w:rPr>
          <w:rFonts w:ascii="Arial" w:hAnsi="Arial" w:cs="Arial"/>
          <w:sz w:val="20"/>
          <w:szCs w:val="20"/>
        </w:rPr>
      </w:pPr>
      <w:r>
        <w:rPr>
          <w:rFonts w:ascii="Arial" w:hAnsi="Arial" w:cs="Arial"/>
          <w:noProof/>
          <w:sz w:val="20"/>
          <w:szCs w:val="20"/>
          <w:lang w:val="en-GB" w:eastAsia="en-GB"/>
        </w:rPr>
        <w:drawing>
          <wp:inline distT="0" distB="0" distL="0" distR="0" wp14:anchorId="083969C5" wp14:editId="1D9B5966">
            <wp:extent cx="4872883" cy="2298700"/>
            <wp:effectExtent l="19050" t="0" r="3917"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874919" cy="2299661"/>
                    </a:xfrm>
                    <a:prstGeom prst="rect">
                      <a:avLst/>
                    </a:prstGeom>
                    <a:noFill/>
                    <a:ln w="9525">
                      <a:noFill/>
                      <a:miter lim="800000"/>
                      <a:headEnd/>
                      <a:tailEnd/>
                    </a:ln>
                  </pic:spPr>
                </pic:pic>
              </a:graphicData>
            </a:graphic>
          </wp:inline>
        </w:drawing>
      </w:r>
    </w:p>
    <w:p w:rsidR="00E81912" w:rsidRDefault="00E81912" w:rsidP="0016211D">
      <w:pPr>
        <w:rPr>
          <w:rFonts w:ascii="Arial" w:hAnsi="Arial" w:cs="Arial"/>
          <w:sz w:val="20"/>
          <w:szCs w:val="20"/>
        </w:rPr>
      </w:pPr>
    </w:p>
    <w:p w:rsidR="005E5F80" w:rsidRDefault="005E5F80" w:rsidP="005E5F80">
      <w:pPr>
        <w:rPr>
          <w:rFonts w:ascii="Arial" w:hAnsi="Arial" w:cs="Arial"/>
          <w:sz w:val="20"/>
          <w:szCs w:val="20"/>
        </w:rPr>
      </w:pPr>
      <w:r w:rsidRPr="005E5F80">
        <w:rPr>
          <w:rFonts w:ascii="Arial" w:hAnsi="Arial" w:cs="Arial"/>
          <w:sz w:val="20"/>
          <w:szCs w:val="20"/>
        </w:rPr>
        <w:t xml:space="preserve">Clicking on the </w:t>
      </w:r>
      <w:r>
        <w:rPr>
          <w:rFonts w:ascii="Arial" w:hAnsi="Arial" w:cs="Arial"/>
          <w:sz w:val="20"/>
          <w:szCs w:val="20"/>
        </w:rPr>
        <w:t xml:space="preserve">marked </w:t>
      </w:r>
      <w:r w:rsidRPr="005E5F80">
        <w:rPr>
          <w:rFonts w:ascii="Arial" w:hAnsi="Arial" w:cs="Arial"/>
          <w:sz w:val="20"/>
          <w:szCs w:val="20"/>
        </w:rPr>
        <w:t xml:space="preserve">“Raise Query” link </w:t>
      </w:r>
      <w:r w:rsidR="00937217">
        <w:rPr>
          <w:rFonts w:ascii="Arial" w:hAnsi="Arial" w:cs="Arial"/>
          <w:sz w:val="20"/>
          <w:szCs w:val="20"/>
        </w:rPr>
        <w:t xml:space="preserve">will </w:t>
      </w:r>
      <w:r w:rsidRPr="005E5F80">
        <w:rPr>
          <w:rFonts w:ascii="Arial" w:hAnsi="Arial" w:cs="Arial"/>
          <w:sz w:val="20"/>
          <w:szCs w:val="20"/>
        </w:rPr>
        <w:t xml:space="preserve">take the user to the page allowing them to fill in necessary details and </w:t>
      </w:r>
      <w:r w:rsidR="00937217">
        <w:rPr>
          <w:rFonts w:ascii="Arial" w:hAnsi="Arial" w:cs="Arial"/>
          <w:sz w:val="20"/>
          <w:szCs w:val="20"/>
        </w:rPr>
        <w:t>proceed</w:t>
      </w:r>
      <w:r w:rsidRPr="005E5F80">
        <w:rPr>
          <w:rFonts w:ascii="Arial" w:hAnsi="Arial" w:cs="Arial"/>
          <w:sz w:val="20"/>
          <w:szCs w:val="20"/>
        </w:rPr>
        <w:t xml:space="preserve"> with raising their query</w:t>
      </w:r>
      <w:r>
        <w:rPr>
          <w:rFonts w:ascii="Arial" w:hAnsi="Arial" w:cs="Arial"/>
          <w:sz w:val="20"/>
          <w:szCs w:val="20"/>
        </w:rPr>
        <w:t xml:space="preserve"> against a specific previous bill.</w:t>
      </w:r>
    </w:p>
    <w:p w:rsidR="005E5F80" w:rsidRDefault="005E5F80" w:rsidP="0016211D">
      <w:pPr>
        <w:rPr>
          <w:rFonts w:ascii="Arial" w:hAnsi="Arial" w:cs="Arial"/>
          <w:sz w:val="20"/>
          <w:szCs w:val="20"/>
        </w:rPr>
      </w:pPr>
    </w:p>
    <w:p w:rsidR="00E81912" w:rsidRPr="0016211D" w:rsidRDefault="00E81912" w:rsidP="0016211D">
      <w:pPr>
        <w:rPr>
          <w:rFonts w:ascii="Arial" w:hAnsi="Arial" w:cs="Arial"/>
          <w:sz w:val="20"/>
          <w:szCs w:val="20"/>
        </w:rPr>
      </w:pPr>
      <w:r>
        <w:rPr>
          <w:rFonts w:ascii="Arial" w:hAnsi="Arial" w:cs="Arial"/>
          <w:noProof/>
          <w:sz w:val="20"/>
          <w:szCs w:val="20"/>
          <w:lang w:val="en-GB" w:eastAsia="en-GB"/>
        </w:rPr>
        <w:lastRenderedPageBreak/>
        <w:drawing>
          <wp:inline distT="0" distB="0" distL="0" distR="0" wp14:anchorId="6B625B4B" wp14:editId="37553346">
            <wp:extent cx="4389120" cy="365760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389120" cy="3657600"/>
                    </a:xfrm>
                    <a:prstGeom prst="rect">
                      <a:avLst/>
                    </a:prstGeom>
                    <a:noFill/>
                    <a:ln w="9525">
                      <a:noFill/>
                      <a:miter lim="800000"/>
                      <a:headEnd/>
                      <a:tailEnd/>
                    </a:ln>
                  </pic:spPr>
                </pic:pic>
              </a:graphicData>
            </a:graphic>
          </wp:inline>
        </w:drawing>
      </w:r>
    </w:p>
    <w:p w:rsidR="00C15EAB" w:rsidRPr="00CB7352" w:rsidRDefault="00C15EAB" w:rsidP="00EB5215">
      <w:pPr>
        <w:ind w:left="720"/>
        <w:rPr>
          <w:rFonts w:ascii="Arial" w:hAnsi="Arial" w:cs="Arial"/>
          <w:sz w:val="20"/>
          <w:szCs w:val="20"/>
        </w:rPr>
      </w:pPr>
    </w:p>
    <w:p w:rsidR="00A37D0F" w:rsidRDefault="00CC00F1" w:rsidP="0025698B">
      <w:pPr>
        <w:pStyle w:val="Heading2"/>
      </w:pPr>
      <w:bookmarkStart w:id="2" w:name="_Toc328055303"/>
      <w:r>
        <w:t>Adding Attach</w:t>
      </w:r>
      <w:r w:rsidR="001B17A6">
        <w:t>ments/Comments to the raised query</w:t>
      </w:r>
      <w:bookmarkEnd w:id="2"/>
    </w:p>
    <w:p w:rsidR="00726AF2" w:rsidRDefault="000551BF">
      <w:pPr>
        <w:rPr>
          <w:rFonts w:ascii="Arial" w:hAnsi="Arial" w:cs="Arial"/>
          <w:sz w:val="20"/>
          <w:szCs w:val="20"/>
        </w:rPr>
      </w:pPr>
      <w:r>
        <w:rPr>
          <w:rFonts w:ascii="Arial" w:hAnsi="Arial" w:cs="Arial"/>
          <w:sz w:val="20"/>
          <w:szCs w:val="20"/>
        </w:rPr>
        <w:t xml:space="preserve">On </w:t>
      </w:r>
      <w:r w:rsidR="001B17A6">
        <w:rPr>
          <w:rFonts w:ascii="Arial" w:hAnsi="Arial" w:cs="Arial"/>
          <w:sz w:val="20"/>
          <w:szCs w:val="20"/>
        </w:rPr>
        <w:t>the next page the user will be given a confirmation message for successfully raising the query and</w:t>
      </w:r>
      <w:r w:rsidR="00937217">
        <w:rPr>
          <w:rFonts w:ascii="Arial" w:hAnsi="Arial" w:cs="Arial"/>
          <w:sz w:val="20"/>
          <w:szCs w:val="20"/>
        </w:rPr>
        <w:t xml:space="preserve"> the opportunity to</w:t>
      </w:r>
      <w:r w:rsidR="001B17A6">
        <w:rPr>
          <w:rFonts w:ascii="Arial" w:hAnsi="Arial" w:cs="Arial"/>
          <w:sz w:val="20"/>
          <w:szCs w:val="20"/>
        </w:rPr>
        <w:t xml:space="preserve"> support the query with an </w:t>
      </w:r>
      <w:r w:rsidR="00FC4B20">
        <w:rPr>
          <w:rFonts w:ascii="Arial" w:hAnsi="Arial" w:cs="Arial"/>
          <w:sz w:val="20"/>
          <w:szCs w:val="20"/>
        </w:rPr>
        <w:t>attachment</w:t>
      </w:r>
      <w:r w:rsidR="001B17A6">
        <w:rPr>
          <w:rFonts w:ascii="Arial" w:hAnsi="Arial" w:cs="Arial"/>
          <w:sz w:val="20"/>
          <w:szCs w:val="20"/>
        </w:rPr>
        <w:t xml:space="preserve"> or a comment</w:t>
      </w:r>
    </w:p>
    <w:p w:rsidR="00DD2363" w:rsidRDefault="00DD2363" w:rsidP="00DD2363">
      <w:pPr>
        <w:rPr>
          <w:rFonts w:ascii="Arial" w:hAnsi="Arial" w:cs="Arial"/>
          <w:b/>
          <w:i/>
          <w:sz w:val="16"/>
          <w:szCs w:val="16"/>
        </w:rPr>
      </w:pPr>
      <w:r>
        <w:rPr>
          <w:rFonts w:ascii="Arial" w:hAnsi="Arial" w:cs="Arial"/>
          <w:b/>
          <w:i/>
          <w:sz w:val="16"/>
          <w:szCs w:val="16"/>
        </w:rPr>
        <w:t xml:space="preserve">Note : 1&gt; The maximum size of </w:t>
      </w:r>
      <w:r w:rsidR="00C80139">
        <w:rPr>
          <w:rFonts w:ascii="Arial" w:hAnsi="Arial" w:cs="Arial"/>
          <w:b/>
          <w:i/>
          <w:sz w:val="16"/>
          <w:szCs w:val="16"/>
        </w:rPr>
        <w:t>the attachment can be up to 5 MB</w:t>
      </w:r>
      <w:r>
        <w:rPr>
          <w:rFonts w:ascii="Arial" w:hAnsi="Arial" w:cs="Arial"/>
          <w:b/>
          <w:i/>
          <w:sz w:val="16"/>
          <w:szCs w:val="16"/>
        </w:rPr>
        <w:t xml:space="preserve"> and can be added one at a time </w:t>
      </w:r>
    </w:p>
    <w:p w:rsidR="00FC4B20" w:rsidRDefault="00DD2363" w:rsidP="00DD2363">
      <w:pPr>
        <w:rPr>
          <w:rFonts w:ascii="Arial" w:hAnsi="Arial" w:cs="Arial"/>
          <w:b/>
          <w:i/>
          <w:sz w:val="16"/>
          <w:szCs w:val="16"/>
        </w:rPr>
      </w:pPr>
      <w:r>
        <w:rPr>
          <w:rFonts w:ascii="Arial" w:hAnsi="Arial" w:cs="Arial"/>
          <w:b/>
          <w:i/>
          <w:sz w:val="16"/>
          <w:szCs w:val="16"/>
        </w:rPr>
        <w:t xml:space="preserve">            2&gt; view comments option on the query details page would display 10 latest comments on the query.</w:t>
      </w:r>
    </w:p>
    <w:p w:rsidR="001A396A" w:rsidRDefault="001A396A">
      <w:pPr>
        <w:rPr>
          <w:rFonts w:ascii="Arial" w:hAnsi="Arial" w:cs="Arial"/>
          <w:b/>
          <w:i/>
          <w:sz w:val="16"/>
          <w:szCs w:val="16"/>
        </w:rPr>
      </w:pPr>
    </w:p>
    <w:p w:rsidR="001A396A" w:rsidRPr="00726AF2" w:rsidRDefault="001A396A">
      <w:pPr>
        <w:rPr>
          <w:rFonts w:ascii="Arial" w:hAnsi="Arial" w:cs="Arial"/>
          <w:b/>
          <w:i/>
          <w:sz w:val="16"/>
          <w:szCs w:val="16"/>
        </w:rPr>
      </w:pPr>
    </w:p>
    <w:p w:rsidR="00C24A92" w:rsidRDefault="00B102F3" w:rsidP="001A396A">
      <w:pPr>
        <w:rPr>
          <w:rFonts w:ascii="Arial" w:hAnsi="Arial" w:cs="Arial"/>
          <w:noProof/>
          <w:sz w:val="20"/>
          <w:szCs w:val="20"/>
        </w:rPr>
      </w:pPr>
      <w:r>
        <w:rPr>
          <w:rFonts w:ascii="Arial" w:hAnsi="Arial" w:cs="Arial"/>
          <w:noProof/>
          <w:sz w:val="20"/>
          <w:szCs w:val="20"/>
          <w:lang w:val="en-GB" w:eastAsia="en-GB"/>
        </w:rPr>
        <w:lastRenderedPageBreak/>
        <w:drawing>
          <wp:inline distT="0" distB="0" distL="0" distR="0" wp14:anchorId="59E79147" wp14:editId="23BD2CE2">
            <wp:extent cx="6858000" cy="3086100"/>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858000" cy="3086100"/>
                    </a:xfrm>
                    <a:prstGeom prst="rect">
                      <a:avLst/>
                    </a:prstGeom>
                    <a:noFill/>
                    <a:ln w="9525">
                      <a:noFill/>
                      <a:miter lim="800000"/>
                      <a:headEnd/>
                      <a:tailEnd/>
                    </a:ln>
                  </pic:spPr>
                </pic:pic>
              </a:graphicData>
            </a:graphic>
          </wp:inline>
        </w:drawing>
      </w:r>
    </w:p>
    <w:p w:rsidR="00A66F59" w:rsidRDefault="00A66F59"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Default="005E5F80" w:rsidP="001A396A">
      <w:pPr>
        <w:rPr>
          <w:rFonts w:ascii="Arial" w:hAnsi="Arial" w:cs="Arial"/>
          <w:noProof/>
          <w:sz w:val="20"/>
          <w:szCs w:val="20"/>
        </w:rPr>
      </w:pPr>
    </w:p>
    <w:p w:rsidR="005E5F80" w:rsidRPr="001A396A" w:rsidRDefault="005E5F80" w:rsidP="001A396A">
      <w:pPr>
        <w:rPr>
          <w:rFonts w:ascii="Arial" w:hAnsi="Arial" w:cs="Arial"/>
          <w:noProof/>
          <w:sz w:val="20"/>
          <w:szCs w:val="20"/>
        </w:rPr>
      </w:pPr>
    </w:p>
    <w:p w:rsidR="00CC00F1" w:rsidRDefault="00CC00F1" w:rsidP="0025698B">
      <w:pPr>
        <w:pStyle w:val="Heading2"/>
      </w:pPr>
      <w:bookmarkStart w:id="3" w:name="_Toc328055304"/>
    </w:p>
    <w:p w:rsidR="00937217" w:rsidRDefault="00937217" w:rsidP="005145CC"/>
    <w:p w:rsidR="00937217" w:rsidRDefault="00937217" w:rsidP="005145CC"/>
    <w:p w:rsidR="00937217" w:rsidRDefault="00937217" w:rsidP="005145CC"/>
    <w:p w:rsidR="00937217" w:rsidRDefault="00937217" w:rsidP="005145CC"/>
    <w:p w:rsidR="00937217" w:rsidRDefault="00937217" w:rsidP="005145CC"/>
    <w:p w:rsidR="00937217" w:rsidRPr="00937217" w:rsidRDefault="00937217" w:rsidP="005145CC"/>
    <w:p w:rsidR="007615DB" w:rsidRDefault="007615DB" w:rsidP="0025698B">
      <w:pPr>
        <w:pStyle w:val="Heading2"/>
      </w:pPr>
      <w:r>
        <w:lastRenderedPageBreak/>
        <w:t>Submitting Attachments/Comments</w:t>
      </w:r>
      <w:bookmarkEnd w:id="3"/>
    </w:p>
    <w:p w:rsidR="007615DB" w:rsidRDefault="007615DB" w:rsidP="007615DB">
      <w:r>
        <w:t xml:space="preserve">   Clicking on Add Attachments</w:t>
      </w:r>
      <w:r w:rsidR="00B102F3">
        <w:t>/Add Comments</w:t>
      </w:r>
      <w:r>
        <w:t xml:space="preserve"> button </w:t>
      </w:r>
      <w:r w:rsidR="005145CC">
        <w:t>will submit</w:t>
      </w:r>
      <w:r>
        <w:t xml:space="preserve"> the attachment</w:t>
      </w:r>
      <w:r w:rsidR="00B102F3">
        <w:t>/comments</w:t>
      </w:r>
      <w:r>
        <w:t xml:space="preserve"> to the </w:t>
      </w:r>
      <w:proofErr w:type="spellStart"/>
      <w:r w:rsidR="00937217">
        <w:t>BTWholesale</w:t>
      </w:r>
      <w:proofErr w:type="spellEnd"/>
      <w:r w:rsidR="00937217">
        <w:t xml:space="preserve"> billing team</w:t>
      </w:r>
      <w:r>
        <w:t xml:space="preserve"> and </w:t>
      </w:r>
      <w:r w:rsidR="005145CC">
        <w:t>will store</w:t>
      </w:r>
      <w:r>
        <w:t xml:space="preserve"> the data with a confirmation page displaying to the user as </w:t>
      </w:r>
      <w:r w:rsidR="00937217">
        <w:t xml:space="preserve">shown </w:t>
      </w:r>
      <w:r>
        <w:t>below.</w:t>
      </w:r>
    </w:p>
    <w:p w:rsidR="001A396A" w:rsidRPr="007615DB" w:rsidRDefault="001A396A" w:rsidP="007615DB"/>
    <w:p w:rsidR="00C24A92" w:rsidRDefault="00B102F3" w:rsidP="0025698B">
      <w:pPr>
        <w:pStyle w:val="Heading2"/>
      </w:pPr>
      <w:r>
        <w:rPr>
          <w:noProof/>
          <w:lang w:val="en-GB" w:eastAsia="en-GB"/>
        </w:rPr>
        <w:drawing>
          <wp:inline distT="0" distB="0" distL="0" distR="0" wp14:anchorId="37482563" wp14:editId="65CF0754">
            <wp:extent cx="6851650" cy="1847850"/>
            <wp:effectExtent l="19050" t="0" r="635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851650" cy="1847850"/>
                    </a:xfrm>
                    <a:prstGeom prst="rect">
                      <a:avLst/>
                    </a:prstGeom>
                    <a:noFill/>
                    <a:ln w="9525">
                      <a:noFill/>
                      <a:miter lim="800000"/>
                      <a:headEnd/>
                      <a:tailEnd/>
                    </a:ln>
                  </pic:spPr>
                </pic:pic>
              </a:graphicData>
            </a:graphic>
          </wp:inline>
        </w:drawing>
      </w:r>
    </w:p>
    <w:p w:rsidR="00EB5215" w:rsidRDefault="00EB5215" w:rsidP="00EB5215"/>
    <w:p w:rsidR="00EB5215" w:rsidRDefault="00EB5215" w:rsidP="00EB5215"/>
    <w:p w:rsidR="00C24A92" w:rsidRPr="00EB5215" w:rsidRDefault="00C24A92" w:rsidP="00EB5215"/>
    <w:p w:rsidR="00A37D0F" w:rsidRDefault="00A050C3" w:rsidP="0025698B">
      <w:pPr>
        <w:pStyle w:val="Heading2"/>
      </w:pPr>
      <w:bookmarkStart w:id="4" w:name="_Toc328055305"/>
      <w:r>
        <w:t>Checking details</w:t>
      </w:r>
      <w:bookmarkEnd w:id="4"/>
      <w:r>
        <w:t xml:space="preserve"> </w:t>
      </w:r>
    </w:p>
    <w:p w:rsidR="000A7649" w:rsidRPr="00385F1F" w:rsidRDefault="000A7649" w:rsidP="000A7649">
      <w:pPr>
        <w:rPr>
          <w:rFonts w:ascii="Arial" w:hAnsi="Arial" w:cs="Arial"/>
          <w:sz w:val="20"/>
          <w:szCs w:val="20"/>
        </w:rPr>
      </w:pPr>
      <w:r w:rsidRPr="005E5F80">
        <w:rPr>
          <w:rFonts w:ascii="Arial" w:hAnsi="Arial" w:cs="Arial"/>
          <w:sz w:val="20"/>
          <w:szCs w:val="20"/>
        </w:rPr>
        <w:t xml:space="preserve">Clicking on the details button </w:t>
      </w:r>
      <w:r w:rsidR="005E5F80">
        <w:rPr>
          <w:rFonts w:ascii="Arial" w:hAnsi="Arial" w:cs="Arial"/>
          <w:sz w:val="20"/>
          <w:szCs w:val="20"/>
        </w:rPr>
        <w:t xml:space="preserve">(as indicated) </w:t>
      </w:r>
      <w:r w:rsidRPr="005E5F80">
        <w:rPr>
          <w:rFonts w:ascii="Arial" w:hAnsi="Arial" w:cs="Arial"/>
          <w:sz w:val="20"/>
          <w:szCs w:val="20"/>
        </w:rPr>
        <w:t>would re-direct to the detailed summary page of the query raised and user can then view the details and can add further attachments and comments.</w:t>
      </w:r>
    </w:p>
    <w:p w:rsidR="000A7649" w:rsidRPr="00385F1F" w:rsidRDefault="00B102F3">
      <w:pPr>
        <w:rPr>
          <w:rFonts w:ascii="Arial" w:hAnsi="Arial" w:cs="Arial"/>
          <w:sz w:val="20"/>
          <w:szCs w:val="20"/>
        </w:rPr>
      </w:pPr>
      <w:r>
        <w:rPr>
          <w:rFonts w:ascii="Arial" w:hAnsi="Arial" w:cs="Arial"/>
          <w:noProof/>
          <w:sz w:val="20"/>
          <w:szCs w:val="20"/>
          <w:lang w:val="en-GB" w:eastAsia="en-GB"/>
        </w:rPr>
        <w:drawing>
          <wp:inline distT="0" distB="0" distL="0" distR="0" wp14:anchorId="5258FC7A" wp14:editId="3ADAC1CB">
            <wp:extent cx="6858000" cy="1911350"/>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858000" cy="1911350"/>
                    </a:xfrm>
                    <a:prstGeom prst="rect">
                      <a:avLst/>
                    </a:prstGeom>
                    <a:noFill/>
                    <a:ln w="9525">
                      <a:noFill/>
                      <a:miter lim="800000"/>
                      <a:headEnd/>
                      <a:tailEnd/>
                    </a:ln>
                  </pic:spPr>
                </pic:pic>
              </a:graphicData>
            </a:graphic>
          </wp:inline>
        </w:drawing>
      </w:r>
    </w:p>
    <w:p w:rsidR="00385F1F" w:rsidRPr="00385F1F" w:rsidRDefault="00385F1F">
      <w:pPr>
        <w:rPr>
          <w:rFonts w:ascii="Arial" w:hAnsi="Arial" w:cs="Arial"/>
          <w:sz w:val="20"/>
          <w:szCs w:val="20"/>
        </w:rPr>
      </w:pPr>
    </w:p>
    <w:p w:rsidR="003E78F3" w:rsidRDefault="003E78F3" w:rsidP="0025698B">
      <w:pPr>
        <w:pStyle w:val="Heading2"/>
      </w:pPr>
      <w:bookmarkStart w:id="5" w:name="_Toc328055306"/>
    </w:p>
    <w:p w:rsidR="00385F1F" w:rsidRDefault="00A050C3" w:rsidP="0025698B">
      <w:pPr>
        <w:pStyle w:val="Heading2"/>
      </w:pPr>
      <w:r>
        <w:t>Query details page</w:t>
      </w:r>
      <w:bookmarkEnd w:id="5"/>
      <w:r w:rsidR="000551BF">
        <w:t xml:space="preserve"> </w:t>
      </w:r>
    </w:p>
    <w:p w:rsidR="00385F1F" w:rsidRPr="00385F1F" w:rsidRDefault="003C2FF2">
      <w:pPr>
        <w:rPr>
          <w:rFonts w:ascii="Arial" w:hAnsi="Arial" w:cs="Arial"/>
          <w:sz w:val="20"/>
          <w:szCs w:val="20"/>
        </w:rPr>
      </w:pPr>
      <w:r w:rsidRPr="003C2FF2">
        <w:rPr>
          <w:rFonts w:ascii="Arial" w:hAnsi="Arial" w:cs="Arial"/>
          <w:noProof/>
          <w:sz w:val="20"/>
          <w:szCs w:val="20"/>
          <w:lang w:val="en-GB" w:eastAsia="en-GB"/>
        </w:rPr>
        <w:drawing>
          <wp:inline distT="0" distB="0" distL="0" distR="0" wp14:anchorId="75494AAE" wp14:editId="17C2EF6C">
            <wp:extent cx="5943600" cy="49530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4953000"/>
                    </a:xfrm>
                    <a:prstGeom prst="rect">
                      <a:avLst/>
                    </a:prstGeom>
                    <a:noFill/>
                    <a:ln w="9525">
                      <a:noFill/>
                      <a:miter lim="800000"/>
                      <a:headEnd/>
                      <a:tailEnd/>
                    </a:ln>
                  </pic:spPr>
                </pic:pic>
              </a:graphicData>
            </a:graphic>
          </wp:inline>
        </w:drawing>
      </w:r>
    </w:p>
    <w:p w:rsidR="00EB5215" w:rsidRPr="00846868" w:rsidRDefault="00EB5215">
      <w:pPr>
        <w:rPr>
          <w:rFonts w:ascii="Cambria" w:hAnsi="Cambria" w:cs="Arial"/>
          <w:b/>
          <w:i/>
          <w:color w:val="808080" w:themeColor="background1" w:themeShade="80"/>
          <w:sz w:val="28"/>
          <w:szCs w:val="28"/>
        </w:rPr>
      </w:pPr>
    </w:p>
    <w:p w:rsidR="00B2699D" w:rsidRDefault="00B2699D">
      <w:pPr>
        <w:rPr>
          <w:rFonts w:ascii="Cambria" w:hAnsi="Cambria" w:cs="Arial"/>
        </w:rPr>
      </w:pPr>
    </w:p>
    <w:p w:rsidR="005E5F80" w:rsidRDefault="005E5F80">
      <w:pPr>
        <w:rPr>
          <w:rFonts w:ascii="Cambria" w:hAnsi="Cambria" w:cs="Arial"/>
        </w:rPr>
      </w:pPr>
    </w:p>
    <w:p w:rsidR="005E5F80" w:rsidRDefault="005E5F80">
      <w:pPr>
        <w:rPr>
          <w:rFonts w:ascii="Cambria" w:hAnsi="Cambria" w:cs="Arial"/>
        </w:rPr>
      </w:pPr>
    </w:p>
    <w:p w:rsidR="005E5F80" w:rsidRDefault="005E5F80">
      <w:pPr>
        <w:rPr>
          <w:rFonts w:ascii="Cambria" w:hAnsi="Cambria" w:cs="Arial"/>
        </w:rPr>
      </w:pPr>
    </w:p>
    <w:p w:rsidR="00CE3639" w:rsidRDefault="00CE3639">
      <w:pPr>
        <w:rPr>
          <w:rFonts w:ascii="Cambria" w:hAnsi="Cambria" w:cs="Arial"/>
          <w:b/>
          <w:i/>
          <w:sz w:val="28"/>
          <w:szCs w:val="28"/>
        </w:rPr>
      </w:pPr>
    </w:p>
    <w:p w:rsidR="003C2FF2" w:rsidRDefault="003C2FF2">
      <w:pPr>
        <w:rPr>
          <w:rFonts w:ascii="Cambria" w:hAnsi="Cambria" w:cs="Arial"/>
          <w:b/>
          <w:i/>
          <w:sz w:val="28"/>
          <w:szCs w:val="28"/>
        </w:rPr>
      </w:pPr>
    </w:p>
    <w:p w:rsidR="003C2FF2" w:rsidRDefault="003C2FF2">
      <w:pPr>
        <w:rPr>
          <w:rFonts w:ascii="Cambria" w:hAnsi="Cambria" w:cs="Arial"/>
          <w:b/>
          <w:i/>
          <w:sz w:val="28"/>
          <w:szCs w:val="28"/>
        </w:rPr>
      </w:pPr>
    </w:p>
    <w:p w:rsidR="003C2FF2" w:rsidRDefault="003C2FF2">
      <w:pPr>
        <w:rPr>
          <w:rFonts w:ascii="Cambria" w:hAnsi="Cambria" w:cs="Arial"/>
          <w:b/>
          <w:i/>
          <w:sz w:val="28"/>
          <w:szCs w:val="28"/>
        </w:rPr>
      </w:pPr>
    </w:p>
    <w:p w:rsidR="006C2335" w:rsidRPr="006C2335" w:rsidRDefault="006C2335">
      <w:pPr>
        <w:rPr>
          <w:rFonts w:ascii="Cambria" w:hAnsi="Cambria" w:cs="Arial"/>
          <w:b/>
          <w:i/>
          <w:sz w:val="28"/>
          <w:szCs w:val="28"/>
        </w:rPr>
      </w:pPr>
      <w:r w:rsidRPr="006C2335">
        <w:rPr>
          <w:rFonts w:ascii="Cambria" w:hAnsi="Cambria" w:cs="Arial"/>
          <w:b/>
          <w:i/>
          <w:sz w:val="28"/>
          <w:szCs w:val="28"/>
        </w:rPr>
        <w:t>Closing the Query</w:t>
      </w:r>
      <w:r>
        <w:rPr>
          <w:rFonts w:ascii="Cambria" w:hAnsi="Cambria" w:cs="Arial"/>
          <w:b/>
          <w:i/>
          <w:sz w:val="28"/>
          <w:szCs w:val="28"/>
        </w:rPr>
        <w:t xml:space="preserve"> </w:t>
      </w:r>
    </w:p>
    <w:p w:rsidR="006C2335" w:rsidRDefault="00A95434">
      <w:pPr>
        <w:rPr>
          <w:rFonts w:ascii="Arial" w:hAnsi="Arial" w:cs="Arial"/>
          <w:noProof/>
          <w:sz w:val="20"/>
          <w:szCs w:val="20"/>
        </w:rPr>
      </w:pPr>
      <w:r w:rsidRPr="005E5F80">
        <w:rPr>
          <w:rFonts w:ascii="Arial" w:hAnsi="Arial" w:cs="Arial"/>
          <w:sz w:val="20"/>
          <w:szCs w:val="20"/>
        </w:rPr>
        <w:t>Clicking</w:t>
      </w:r>
      <w:r w:rsidR="006C2335" w:rsidRPr="005E5F80">
        <w:rPr>
          <w:rFonts w:ascii="Arial" w:hAnsi="Arial" w:cs="Arial"/>
          <w:sz w:val="20"/>
          <w:szCs w:val="20"/>
        </w:rPr>
        <w:t xml:space="preserve"> on the “Close Query” button would close the existing query and would give a confirmation message to the user as below.</w:t>
      </w:r>
      <w:r w:rsidR="006C2335" w:rsidRPr="00571DC5">
        <w:rPr>
          <w:rFonts w:ascii="Arial" w:hAnsi="Arial" w:cs="Arial"/>
          <w:noProof/>
          <w:sz w:val="20"/>
          <w:szCs w:val="20"/>
        </w:rPr>
        <w:t xml:space="preserve"> </w:t>
      </w:r>
    </w:p>
    <w:p w:rsidR="00385F1F" w:rsidRDefault="00327E06">
      <w:pPr>
        <w:rPr>
          <w:rFonts w:ascii="Arial" w:hAnsi="Arial" w:cs="Arial"/>
          <w:noProof/>
          <w:sz w:val="20"/>
          <w:szCs w:val="20"/>
        </w:rPr>
      </w:pPr>
      <w:r>
        <w:rPr>
          <w:rFonts w:ascii="Arial" w:hAnsi="Arial" w:cs="Arial"/>
          <w:noProof/>
          <w:sz w:val="20"/>
          <w:szCs w:val="20"/>
          <w:lang w:val="en-GB" w:eastAsia="en-GB"/>
        </w:rPr>
        <w:drawing>
          <wp:inline distT="0" distB="0" distL="0" distR="0" wp14:anchorId="2C67BF9A" wp14:editId="232E47B8">
            <wp:extent cx="6854190" cy="1948180"/>
            <wp:effectExtent l="19050" t="0" r="381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6854190" cy="1948180"/>
                    </a:xfrm>
                    <a:prstGeom prst="rect">
                      <a:avLst/>
                    </a:prstGeom>
                    <a:noFill/>
                    <a:ln w="9525">
                      <a:noFill/>
                      <a:miter lim="800000"/>
                      <a:headEnd/>
                      <a:tailEnd/>
                    </a:ln>
                  </pic:spPr>
                </pic:pic>
              </a:graphicData>
            </a:graphic>
          </wp:inline>
        </w:drawing>
      </w:r>
    </w:p>
    <w:p w:rsidR="006C2335" w:rsidRDefault="006C2335">
      <w:pPr>
        <w:rPr>
          <w:rFonts w:ascii="Arial" w:hAnsi="Arial" w:cs="Arial"/>
          <w:noProof/>
          <w:sz w:val="20"/>
          <w:szCs w:val="20"/>
        </w:rPr>
      </w:pPr>
    </w:p>
    <w:p w:rsidR="00CE7ECB" w:rsidRDefault="00CE7ECB">
      <w:pPr>
        <w:rPr>
          <w:rFonts w:ascii="Arial" w:hAnsi="Arial" w:cs="Arial"/>
          <w:noProof/>
          <w:sz w:val="20"/>
          <w:szCs w:val="20"/>
        </w:rPr>
      </w:pPr>
    </w:p>
    <w:p w:rsidR="00CE7ECB" w:rsidRDefault="00CE7ECB">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3C2FF2" w:rsidRDefault="003C2FF2">
      <w:pPr>
        <w:rPr>
          <w:rFonts w:ascii="Cambria" w:hAnsi="Cambria" w:cs="Arial"/>
          <w:b/>
          <w:i/>
          <w:noProof/>
          <w:sz w:val="28"/>
          <w:szCs w:val="28"/>
        </w:rPr>
      </w:pPr>
    </w:p>
    <w:p w:rsidR="006C2335" w:rsidRDefault="006C2335">
      <w:pPr>
        <w:rPr>
          <w:rFonts w:ascii="Cambria" w:hAnsi="Cambria" w:cs="Arial"/>
          <w:b/>
          <w:i/>
          <w:noProof/>
          <w:sz w:val="28"/>
          <w:szCs w:val="28"/>
        </w:rPr>
      </w:pPr>
      <w:r>
        <w:rPr>
          <w:rFonts w:ascii="Cambria" w:hAnsi="Cambria" w:cs="Arial"/>
          <w:b/>
          <w:i/>
          <w:noProof/>
          <w:sz w:val="28"/>
          <w:szCs w:val="28"/>
        </w:rPr>
        <w:t>View</w:t>
      </w:r>
      <w:r w:rsidRPr="006C2335">
        <w:rPr>
          <w:rFonts w:ascii="Cambria" w:hAnsi="Cambria" w:cs="Arial"/>
          <w:b/>
          <w:i/>
          <w:noProof/>
          <w:sz w:val="28"/>
          <w:szCs w:val="28"/>
        </w:rPr>
        <w:t xml:space="preserve"> Query</w:t>
      </w:r>
      <w:r w:rsidR="005E5F80">
        <w:rPr>
          <w:rFonts w:ascii="Cambria" w:hAnsi="Cambria" w:cs="Arial"/>
          <w:b/>
          <w:i/>
          <w:noProof/>
          <w:sz w:val="28"/>
          <w:szCs w:val="28"/>
        </w:rPr>
        <w:t xml:space="preserve"> on current or previous bills</w:t>
      </w:r>
    </w:p>
    <w:p w:rsidR="007C717A" w:rsidRDefault="007C717A">
      <w:pPr>
        <w:rPr>
          <w:rFonts w:ascii="Cambria" w:hAnsi="Cambria" w:cs="Arial"/>
          <w:b/>
          <w:i/>
          <w:noProof/>
          <w:sz w:val="28"/>
          <w:szCs w:val="28"/>
        </w:rPr>
      </w:pPr>
    </w:p>
    <w:p w:rsidR="007C717A" w:rsidRPr="006C2335" w:rsidRDefault="007C717A">
      <w:pPr>
        <w:rPr>
          <w:rFonts w:ascii="Cambria" w:hAnsi="Cambria" w:cs="Arial"/>
          <w:b/>
          <w:i/>
          <w:noProof/>
          <w:sz w:val="28"/>
          <w:szCs w:val="28"/>
        </w:rPr>
      </w:pPr>
      <w:r w:rsidRPr="00F83194">
        <w:rPr>
          <w:rFonts w:ascii="Arial" w:hAnsi="Arial" w:cs="Arial"/>
          <w:sz w:val="20"/>
          <w:szCs w:val="20"/>
        </w:rPr>
        <w:t>Clicking on the</w:t>
      </w:r>
      <w:r>
        <w:rPr>
          <w:rFonts w:ascii="Arial" w:hAnsi="Arial" w:cs="Arial"/>
          <w:sz w:val="20"/>
          <w:szCs w:val="20"/>
        </w:rPr>
        <w:t xml:space="preserve"> marked</w:t>
      </w:r>
      <w:r w:rsidRPr="00F83194">
        <w:rPr>
          <w:rFonts w:ascii="Arial" w:hAnsi="Arial" w:cs="Arial"/>
          <w:sz w:val="20"/>
          <w:szCs w:val="20"/>
        </w:rPr>
        <w:t xml:space="preserve"> “</w:t>
      </w:r>
      <w:r>
        <w:rPr>
          <w:rFonts w:ascii="Arial" w:hAnsi="Arial" w:cs="Arial"/>
          <w:sz w:val="20"/>
          <w:szCs w:val="20"/>
        </w:rPr>
        <w:t xml:space="preserve">View </w:t>
      </w:r>
      <w:r w:rsidRPr="00F83194">
        <w:rPr>
          <w:rFonts w:ascii="Arial" w:hAnsi="Arial" w:cs="Arial"/>
          <w:sz w:val="20"/>
          <w:szCs w:val="20"/>
        </w:rPr>
        <w:t xml:space="preserve">Query” link </w:t>
      </w:r>
      <w:r w:rsidR="00937217">
        <w:rPr>
          <w:rFonts w:ascii="Arial" w:hAnsi="Arial" w:cs="Arial"/>
          <w:sz w:val="20"/>
          <w:szCs w:val="20"/>
        </w:rPr>
        <w:t>will</w:t>
      </w:r>
      <w:r w:rsidRPr="00F83194">
        <w:rPr>
          <w:rFonts w:ascii="Arial" w:hAnsi="Arial" w:cs="Arial"/>
          <w:sz w:val="20"/>
          <w:szCs w:val="20"/>
        </w:rPr>
        <w:t xml:space="preserve"> </w:t>
      </w:r>
      <w:r>
        <w:rPr>
          <w:rFonts w:ascii="Arial" w:hAnsi="Arial" w:cs="Arial"/>
          <w:noProof/>
          <w:sz w:val="20"/>
          <w:szCs w:val="20"/>
        </w:rPr>
        <w:t xml:space="preserve">display a list of the queries raised against the current bill </w:t>
      </w:r>
      <w:r w:rsidR="00937217">
        <w:rPr>
          <w:rFonts w:ascii="Arial" w:hAnsi="Arial" w:cs="Arial"/>
          <w:noProof/>
          <w:sz w:val="20"/>
          <w:szCs w:val="20"/>
        </w:rPr>
        <w:t xml:space="preserve">only </w:t>
      </w:r>
      <w:r>
        <w:rPr>
          <w:rFonts w:ascii="Arial" w:hAnsi="Arial" w:cs="Arial"/>
          <w:noProof/>
          <w:sz w:val="20"/>
          <w:szCs w:val="20"/>
        </w:rPr>
        <w:t>of the corresponding account number .</w:t>
      </w:r>
    </w:p>
    <w:p w:rsidR="007C717A" w:rsidRDefault="007C717A" w:rsidP="007C717A">
      <w:pPr>
        <w:rPr>
          <w:rFonts w:ascii="Arial" w:hAnsi="Arial" w:cs="Arial"/>
          <w:sz w:val="20"/>
          <w:szCs w:val="20"/>
        </w:rPr>
      </w:pPr>
      <w:r>
        <w:rPr>
          <w:rFonts w:ascii="Arial" w:hAnsi="Arial" w:cs="Arial"/>
          <w:noProof/>
          <w:sz w:val="20"/>
          <w:szCs w:val="20"/>
          <w:lang w:val="en-GB" w:eastAsia="en-GB"/>
        </w:rPr>
        <w:drawing>
          <wp:inline distT="0" distB="0" distL="0" distR="0" wp14:anchorId="62D04B8D" wp14:editId="6BEF3FC1">
            <wp:extent cx="6851650" cy="5340350"/>
            <wp:effectExtent l="1905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851650" cy="5340350"/>
                    </a:xfrm>
                    <a:prstGeom prst="rect">
                      <a:avLst/>
                    </a:prstGeom>
                    <a:noFill/>
                    <a:ln w="9525">
                      <a:noFill/>
                      <a:miter lim="800000"/>
                      <a:headEnd/>
                      <a:tailEnd/>
                    </a:ln>
                  </pic:spPr>
                </pic:pic>
              </a:graphicData>
            </a:graphic>
          </wp:inline>
        </w:drawing>
      </w:r>
    </w:p>
    <w:p w:rsidR="007C717A" w:rsidRDefault="007C717A" w:rsidP="007C717A">
      <w:pPr>
        <w:rPr>
          <w:rFonts w:ascii="Arial" w:hAnsi="Arial" w:cs="Arial"/>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rsidP="007C717A">
      <w:pPr>
        <w:rPr>
          <w:rFonts w:ascii="Arial" w:hAnsi="Arial" w:cs="Arial"/>
          <w:noProof/>
          <w:sz w:val="20"/>
          <w:szCs w:val="20"/>
        </w:rPr>
      </w:pPr>
      <w:r w:rsidRPr="00F83194">
        <w:rPr>
          <w:rFonts w:ascii="Arial" w:hAnsi="Arial" w:cs="Arial"/>
          <w:sz w:val="20"/>
          <w:szCs w:val="20"/>
        </w:rPr>
        <w:t>Clicking on the</w:t>
      </w:r>
      <w:r>
        <w:rPr>
          <w:rFonts w:ascii="Arial" w:hAnsi="Arial" w:cs="Arial"/>
          <w:sz w:val="20"/>
          <w:szCs w:val="20"/>
        </w:rPr>
        <w:t xml:space="preserve"> marked</w:t>
      </w:r>
      <w:r w:rsidRPr="00F83194">
        <w:rPr>
          <w:rFonts w:ascii="Arial" w:hAnsi="Arial" w:cs="Arial"/>
          <w:sz w:val="20"/>
          <w:szCs w:val="20"/>
        </w:rPr>
        <w:t xml:space="preserve"> “</w:t>
      </w:r>
      <w:r>
        <w:rPr>
          <w:rFonts w:ascii="Arial" w:hAnsi="Arial" w:cs="Arial"/>
          <w:sz w:val="20"/>
          <w:szCs w:val="20"/>
        </w:rPr>
        <w:t xml:space="preserve">View </w:t>
      </w:r>
      <w:r w:rsidRPr="00F83194">
        <w:rPr>
          <w:rFonts w:ascii="Arial" w:hAnsi="Arial" w:cs="Arial"/>
          <w:sz w:val="20"/>
          <w:szCs w:val="20"/>
        </w:rPr>
        <w:t xml:space="preserve">Query” link would take the user to </w:t>
      </w:r>
      <w:r>
        <w:rPr>
          <w:rFonts w:ascii="Arial" w:hAnsi="Arial" w:cs="Arial"/>
          <w:sz w:val="20"/>
          <w:szCs w:val="20"/>
        </w:rPr>
        <w:t xml:space="preserve">a </w:t>
      </w:r>
      <w:r w:rsidRPr="00F83194">
        <w:rPr>
          <w:rFonts w:ascii="Arial" w:hAnsi="Arial" w:cs="Arial"/>
          <w:sz w:val="20"/>
          <w:szCs w:val="20"/>
        </w:rPr>
        <w:t xml:space="preserve">page </w:t>
      </w:r>
      <w:r>
        <w:rPr>
          <w:rFonts w:ascii="Arial" w:hAnsi="Arial" w:cs="Arial"/>
          <w:sz w:val="20"/>
          <w:szCs w:val="20"/>
        </w:rPr>
        <w:t xml:space="preserve">that </w:t>
      </w:r>
      <w:r w:rsidR="005145CC">
        <w:rPr>
          <w:rFonts w:ascii="Arial" w:hAnsi="Arial" w:cs="Arial"/>
          <w:sz w:val="20"/>
          <w:szCs w:val="20"/>
        </w:rPr>
        <w:t xml:space="preserve">will </w:t>
      </w:r>
      <w:r w:rsidR="005145CC">
        <w:rPr>
          <w:rFonts w:ascii="Arial" w:hAnsi="Arial" w:cs="Arial"/>
          <w:noProof/>
          <w:sz w:val="20"/>
          <w:szCs w:val="20"/>
        </w:rPr>
        <w:t>display</w:t>
      </w:r>
      <w:r>
        <w:rPr>
          <w:rFonts w:ascii="Arial" w:hAnsi="Arial" w:cs="Arial"/>
          <w:noProof/>
          <w:sz w:val="20"/>
          <w:szCs w:val="20"/>
        </w:rPr>
        <w:t xml:space="preserve"> a list of the queries raised against a specfic bill of the corresponding account number .</w:t>
      </w:r>
    </w:p>
    <w:p w:rsidR="007C717A" w:rsidRPr="006C2335" w:rsidRDefault="007C717A" w:rsidP="007C717A">
      <w:pPr>
        <w:rPr>
          <w:rFonts w:ascii="Cambria" w:hAnsi="Cambria" w:cs="Arial"/>
          <w:b/>
          <w:i/>
          <w:noProof/>
          <w:sz w:val="28"/>
          <w:szCs w:val="28"/>
        </w:rPr>
      </w:pPr>
      <w:r w:rsidRPr="007C717A">
        <w:rPr>
          <w:rFonts w:ascii="Arial" w:hAnsi="Arial" w:cs="Arial"/>
          <w:noProof/>
          <w:sz w:val="20"/>
          <w:szCs w:val="20"/>
          <w:lang w:val="en-GB" w:eastAsia="en-GB"/>
        </w:rPr>
        <w:drawing>
          <wp:inline distT="0" distB="0" distL="0" distR="0" wp14:anchorId="5104BE3A" wp14:editId="3E029E19">
            <wp:extent cx="4389120" cy="365760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389120" cy="3657600"/>
                    </a:xfrm>
                    <a:prstGeom prst="rect">
                      <a:avLst/>
                    </a:prstGeom>
                    <a:noFill/>
                    <a:ln w="9525">
                      <a:noFill/>
                      <a:miter lim="800000"/>
                      <a:headEnd/>
                      <a:tailEnd/>
                    </a:ln>
                  </pic:spPr>
                </pic:pic>
              </a:graphicData>
            </a:graphic>
          </wp:inline>
        </w:drawing>
      </w: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pPr>
        <w:rPr>
          <w:rFonts w:ascii="Arial" w:hAnsi="Arial" w:cs="Arial"/>
          <w:noProof/>
          <w:sz w:val="20"/>
          <w:szCs w:val="20"/>
        </w:rPr>
      </w:pPr>
    </w:p>
    <w:p w:rsidR="007C717A" w:rsidRDefault="007C717A" w:rsidP="007C717A">
      <w:pPr>
        <w:rPr>
          <w:rFonts w:ascii="Arial" w:hAnsi="Arial" w:cs="Arial"/>
          <w:sz w:val="20"/>
          <w:szCs w:val="20"/>
        </w:rPr>
      </w:pPr>
      <w:r>
        <w:rPr>
          <w:rFonts w:ascii="Arial" w:hAnsi="Arial" w:cs="Arial"/>
          <w:sz w:val="20"/>
          <w:szCs w:val="20"/>
        </w:rPr>
        <w:t>Selecting a query and clicking on the</w:t>
      </w:r>
      <w:r w:rsidR="00CE3639">
        <w:rPr>
          <w:rFonts w:ascii="Arial" w:hAnsi="Arial" w:cs="Arial"/>
          <w:sz w:val="20"/>
          <w:szCs w:val="20"/>
        </w:rPr>
        <w:t xml:space="preserve"> marked</w:t>
      </w:r>
      <w:r>
        <w:rPr>
          <w:rFonts w:ascii="Arial" w:hAnsi="Arial" w:cs="Arial"/>
          <w:sz w:val="20"/>
          <w:szCs w:val="20"/>
        </w:rPr>
        <w:t xml:space="preserve"> “View Query Details” button, present on the above page, will navigate to the query details page </w:t>
      </w:r>
    </w:p>
    <w:p w:rsidR="007C717A" w:rsidRDefault="007C717A">
      <w:pPr>
        <w:rPr>
          <w:rFonts w:ascii="Arial" w:hAnsi="Arial" w:cs="Arial"/>
          <w:sz w:val="20"/>
          <w:szCs w:val="20"/>
        </w:rPr>
      </w:pPr>
      <w:r>
        <w:rPr>
          <w:rFonts w:ascii="Arial" w:hAnsi="Arial" w:cs="Arial"/>
          <w:sz w:val="20"/>
          <w:szCs w:val="20"/>
        </w:rPr>
        <w:t>(Page</w:t>
      </w:r>
      <w:r w:rsidR="00CE3639">
        <w:rPr>
          <w:rFonts w:ascii="Arial" w:hAnsi="Arial" w:cs="Arial"/>
          <w:sz w:val="20"/>
          <w:szCs w:val="20"/>
        </w:rPr>
        <w:t xml:space="preserve"> containing the list of queries</w:t>
      </w:r>
      <w:r>
        <w:rPr>
          <w:rFonts w:ascii="Arial" w:hAnsi="Arial" w:cs="Arial"/>
          <w:sz w:val="20"/>
          <w:szCs w:val="20"/>
        </w:rPr>
        <w:t>)</w:t>
      </w:r>
    </w:p>
    <w:p w:rsidR="00EE2228" w:rsidRDefault="00FA7551">
      <w:pPr>
        <w:rPr>
          <w:rFonts w:ascii="Arial" w:hAnsi="Arial" w:cs="Arial"/>
          <w:noProof/>
          <w:sz w:val="20"/>
          <w:szCs w:val="20"/>
        </w:rPr>
      </w:pPr>
      <w:r>
        <w:rPr>
          <w:rFonts w:ascii="Arial" w:hAnsi="Arial" w:cs="Arial"/>
          <w:noProof/>
          <w:sz w:val="20"/>
          <w:szCs w:val="20"/>
          <w:lang w:val="en-GB" w:eastAsia="en-GB"/>
        </w:rPr>
        <w:drawing>
          <wp:inline distT="0" distB="0" distL="0" distR="0" wp14:anchorId="0577F58F" wp14:editId="66142592">
            <wp:extent cx="6858000" cy="4298950"/>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6858000" cy="4298950"/>
                    </a:xfrm>
                    <a:prstGeom prst="rect">
                      <a:avLst/>
                    </a:prstGeom>
                    <a:noFill/>
                    <a:ln w="9525">
                      <a:noFill/>
                      <a:miter lim="800000"/>
                      <a:headEnd/>
                      <a:tailEnd/>
                    </a:ln>
                  </pic:spPr>
                </pic:pic>
              </a:graphicData>
            </a:graphic>
          </wp:inline>
        </w:drawing>
      </w:r>
    </w:p>
    <w:p w:rsidR="006C2335" w:rsidRDefault="006C2335" w:rsidP="0025698B">
      <w:pPr>
        <w:pStyle w:val="Heading2"/>
        <w:rPr>
          <w:rFonts w:ascii="Arial" w:hAnsi="Arial" w:cs="Arial"/>
          <w:b w:val="0"/>
          <w:i w:val="0"/>
          <w:noProof/>
          <w:sz w:val="20"/>
          <w:szCs w:val="20"/>
        </w:rPr>
      </w:pPr>
      <w:bookmarkStart w:id="6" w:name="_Toc324448124"/>
    </w:p>
    <w:p w:rsidR="009D5B0D" w:rsidRDefault="009D5B0D" w:rsidP="009D5B0D"/>
    <w:p w:rsidR="009D5B0D" w:rsidRDefault="009D5B0D" w:rsidP="009D5B0D"/>
    <w:p w:rsidR="009D5B0D" w:rsidRPr="009D5B0D" w:rsidRDefault="009D5B0D" w:rsidP="009D5B0D"/>
    <w:p w:rsidR="006C2335" w:rsidRDefault="006C2335" w:rsidP="0025698B">
      <w:pPr>
        <w:pStyle w:val="Heading2"/>
      </w:pPr>
    </w:p>
    <w:p w:rsidR="00C15EAB" w:rsidRDefault="00C15EAB" w:rsidP="00C15EAB"/>
    <w:p w:rsidR="00CE3639" w:rsidRDefault="00CE3639" w:rsidP="00C15EAB"/>
    <w:p w:rsidR="00CE3639" w:rsidRDefault="00CE3639" w:rsidP="00C15EAB"/>
    <w:p w:rsidR="00CE3639" w:rsidRDefault="00CE3639" w:rsidP="00C15EAB"/>
    <w:p w:rsidR="00CE3639" w:rsidRDefault="00CE3639" w:rsidP="00C15EAB"/>
    <w:p w:rsidR="00CE3639" w:rsidRDefault="00CE3639" w:rsidP="00C15EAB"/>
    <w:p w:rsidR="00CE3639" w:rsidRDefault="00CE3639" w:rsidP="00C15EAB">
      <w:pPr>
        <w:rPr>
          <w:rFonts w:ascii="Arial" w:hAnsi="Arial" w:cs="Arial"/>
          <w:sz w:val="20"/>
          <w:szCs w:val="20"/>
        </w:rPr>
      </w:pPr>
      <w:r w:rsidRPr="00574D70">
        <w:rPr>
          <w:rFonts w:ascii="Arial" w:hAnsi="Arial" w:cs="Arial"/>
          <w:sz w:val="20"/>
          <w:szCs w:val="20"/>
        </w:rPr>
        <w:t>Display of selected query’s details</w:t>
      </w:r>
    </w:p>
    <w:p w:rsidR="003E78F3" w:rsidRPr="00C15EAB" w:rsidRDefault="003E78F3" w:rsidP="00C15EAB"/>
    <w:bookmarkEnd w:id="6"/>
    <w:p w:rsidR="00C13A39" w:rsidRDefault="003E78F3">
      <w:pPr>
        <w:rPr>
          <w:rFonts w:ascii="Arial" w:hAnsi="Arial" w:cs="Arial"/>
          <w:sz w:val="20"/>
          <w:szCs w:val="20"/>
        </w:rPr>
      </w:pPr>
      <w:r>
        <w:rPr>
          <w:rFonts w:ascii="Arial" w:hAnsi="Arial" w:cs="Arial"/>
          <w:noProof/>
          <w:sz w:val="20"/>
          <w:szCs w:val="20"/>
          <w:lang w:val="en-GB" w:eastAsia="en-GB"/>
        </w:rPr>
        <w:drawing>
          <wp:inline distT="0" distB="0" distL="0" distR="0" wp14:anchorId="2DF23BD7" wp14:editId="40EE6CDD">
            <wp:extent cx="6990719" cy="5181600"/>
            <wp:effectExtent l="19050" t="0" r="631"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995646" cy="5185252"/>
                    </a:xfrm>
                    <a:prstGeom prst="rect">
                      <a:avLst/>
                    </a:prstGeom>
                    <a:noFill/>
                    <a:ln w="9525">
                      <a:noFill/>
                      <a:miter lim="800000"/>
                      <a:headEnd/>
                      <a:tailEnd/>
                    </a:ln>
                  </pic:spPr>
                </pic:pic>
              </a:graphicData>
            </a:graphic>
          </wp:inline>
        </w:drawing>
      </w:r>
    </w:p>
    <w:p w:rsidR="00EB5215" w:rsidRDefault="00EB5215">
      <w:pPr>
        <w:rPr>
          <w:rFonts w:ascii="Cambria" w:hAnsi="Cambria" w:cs="Arial"/>
          <w:b/>
          <w:i/>
          <w:sz w:val="28"/>
          <w:szCs w:val="28"/>
        </w:rPr>
      </w:pPr>
    </w:p>
    <w:p w:rsidR="001A396A" w:rsidRDefault="001A396A">
      <w:pPr>
        <w:rPr>
          <w:rFonts w:ascii="Cambria" w:hAnsi="Cambria" w:cs="Arial"/>
          <w:b/>
          <w:i/>
          <w:sz w:val="28"/>
          <w:szCs w:val="28"/>
        </w:rPr>
      </w:pPr>
    </w:p>
    <w:p w:rsidR="009D5B0D" w:rsidRDefault="009D5B0D">
      <w:pPr>
        <w:rPr>
          <w:rFonts w:ascii="Cambria" w:hAnsi="Cambria" w:cs="Arial"/>
          <w:b/>
          <w:i/>
          <w:sz w:val="28"/>
          <w:szCs w:val="28"/>
        </w:rPr>
      </w:pPr>
    </w:p>
    <w:p w:rsidR="009D5B0D" w:rsidRDefault="009D5B0D">
      <w:pPr>
        <w:rPr>
          <w:rFonts w:ascii="Cambria" w:hAnsi="Cambria" w:cs="Arial"/>
          <w:b/>
          <w:i/>
          <w:sz w:val="28"/>
          <w:szCs w:val="28"/>
        </w:rPr>
      </w:pPr>
    </w:p>
    <w:p w:rsidR="001A396A" w:rsidRDefault="001A396A">
      <w:pPr>
        <w:rPr>
          <w:rFonts w:ascii="Cambria" w:hAnsi="Cambria" w:cs="Arial"/>
          <w:b/>
          <w:i/>
          <w:sz w:val="28"/>
          <w:szCs w:val="28"/>
        </w:rPr>
      </w:pPr>
    </w:p>
    <w:p w:rsidR="009D5B0D" w:rsidRDefault="009D5B0D">
      <w:pPr>
        <w:rPr>
          <w:rFonts w:ascii="Cambria" w:hAnsi="Cambria" w:cs="Arial"/>
          <w:b/>
          <w:i/>
          <w:sz w:val="28"/>
          <w:szCs w:val="28"/>
        </w:rPr>
      </w:pPr>
    </w:p>
    <w:p w:rsidR="009D5B0D" w:rsidRDefault="009D5B0D">
      <w:pPr>
        <w:rPr>
          <w:rFonts w:ascii="Cambria" w:hAnsi="Cambria" w:cs="Arial"/>
          <w:b/>
          <w:i/>
          <w:sz w:val="28"/>
          <w:szCs w:val="28"/>
        </w:rPr>
      </w:pPr>
    </w:p>
    <w:p w:rsidR="00C13A39" w:rsidRPr="00C13A39" w:rsidRDefault="00C13A39">
      <w:pPr>
        <w:rPr>
          <w:rFonts w:ascii="Cambria" w:hAnsi="Cambria" w:cs="Arial"/>
          <w:b/>
          <w:i/>
          <w:sz w:val="28"/>
          <w:szCs w:val="28"/>
        </w:rPr>
      </w:pPr>
      <w:r w:rsidRPr="00C13A39">
        <w:rPr>
          <w:rFonts w:ascii="Cambria" w:hAnsi="Cambria" w:cs="Arial"/>
          <w:b/>
          <w:i/>
          <w:sz w:val="28"/>
          <w:szCs w:val="28"/>
        </w:rPr>
        <w:t>Viewing Comments</w:t>
      </w:r>
      <w:r>
        <w:rPr>
          <w:rFonts w:ascii="Cambria" w:hAnsi="Cambria" w:cs="Arial"/>
          <w:b/>
          <w:i/>
          <w:sz w:val="28"/>
          <w:szCs w:val="28"/>
        </w:rPr>
        <w:t xml:space="preserve"> </w:t>
      </w:r>
    </w:p>
    <w:p w:rsidR="00CE3639" w:rsidRDefault="00C13A39">
      <w:pPr>
        <w:rPr>
          <w:rFonts w:ascii="Arial" w:hAnsi="Arial" w:cs="Arial"/>
          <w:sz w:val="20"/>
          <w:szCs w:val="20"/>
        </w:rPr>
      </w:pPr>
      <w:r>
        <w:rPr>
          <w:rFonts w:ascii="Arial" w:hAnsi="Arial" w:cs="Arial"/>
          <w:noProof/>
          <w:sz w:val="20"/>
          <w:szCs w:val="20"/>
        </w:rPr>
        <w:t xml:space="preserve">Clicking on the View comments </w:t>
      </w:r>
      <w:r w:rsidR="00CE3639">
        <w:rPr>
          <w:rFonts w:ascii="Arial" w:hAnsi="Arial" w:cs="Arial"/>
          <w:noProof/>
          <w:sz w:val="20"/>
          <w:szCs w:val="20"/>
        </w:rPr>
        <w:t xml:space="preserve">(as indicated) above on the query details page </w:t>
      </w:r>
      <w:r w:rsidR="00937217">
        <w:rPr>
          <w:rFonts w:ascii="Arial" w:hAnsi="Arial" w:cs="Arial"/>
          <w:noProof/>
          <w:sz w:val="20"/>
          <w:szCs w:val="20"/>
        </w:rPr>
        <w:t>will</w:t>
      </w:r>
      <w:r>
        <w:rPr>
          <w:rFonts w:ascii="Arial" w:hAnsi="Arial" w:cs="Arial"/>
          <w:noProof/>
          <w:sz w:val="20"/>
          <w:szCs w:val="20"/>
        </w:rPr>
        <w:t xml:space="preserve"> display </w:t>
      </w:r>
      <w:r w:rsidR="00CE3639">
        <w:rPr>
          <w:rFonts w:ascii="Arial" w:hAnsi="Arial" w:cs="Arial"/>
          <w:noProof/>
          <w:sz w:val="20"/>
          <w:szCs w:val="20"/>
        </w:rPr>
        <w:t xml:space="preserve">the latest </w:t>
      </w:r>
      <w:r w:rsidR="009D5B0D" w:rsidRPr="00CE3639">
        <w:rPr>
          <w:rFonts w:ascii="Arial" w:hAnsi="Arial" w:cs="Arial"/>
          <w:sz w:val="20"/>
          <w:szCs w:val="20"/>
        </w:rPr>
        <w:t>10</w:t>
      </w:r>
      <w:r>
        <w:rPr>
          <w:rFonts w:ascii="Arial" w:hAnsi="Arial" w:cs="Arial"/>
          <w:sz w:val="20"/>
          <w:szCs w:val="20"/>
        </w:rPr>
        <w:t xml:space="preserve"> comments available for that particular query on a s</w:t>
      </w:r>
      <w:r w:rsidR="00CE3639">
        <w:rPr>
          <w:rFonts w:ascii="Arial" w:hAnsi="Arial" w:cs="Arial"/>
          <w:sz w:val="20"/>
          <w:szCs w:val="20"/>
        </w:rPr>
        <w:t xml:space="preserve">ingle page as shown below. </w:t>
      </w:r>
    </w:p>
    <w:p w:rsidR="00C15EAB" w:rsidRDefault="00CE3639">
      <w:pPr>
        <w:rPr>
          <w:rFonts w:ascii="Arial" w:hAnsi="Arial" w:cs="Arial"/>
          <w:sz w:val="20"/>
          <w:szCs w:val="20"/>
        </w:rPr>
      </w:pPr>
      <w:r>
        <w:rPr>
          <w:rFonts w:ascii="Arial" w:hAnsi="Arial" w:cs="Arial"/>
          <w:sz w:val="20"/>
          <w:szCs w:val="20"/>
        </w:rPr>
        <w:t>C</w:t>
      </w:r>
      <w:r w:rsidR="00C13A39">
        <w:rPr>
          <w:rFonts w:ascii="Arial" w:hAnsi="Arial" w:cs="Arial"/>
          <w:sz w:val="20"/>
          <w:szCs w:val="20"/>
        </w:rPr>
        <w:t xml:space="preserve">licking on “View All Comments” </w:t>
      </w:r>
      <w:r w:rsidR="00937217">
        <w:rPr>
          <w:rFonts w:ascii="Arial" w:hAnsi="Arial" w:cs="Arial"/>
          <w:sz w:val="20"/>
          <w:szCs w:val="20"/>
        </w:rPr>
        <w:t>will</w:t>
      </w:r>
      <w:r w:rsidR="00C13A39">
        <w:rPr>
          <w:rFonts w:ascii="Arial" w:hAnsi="Arial" w:cs="Arial"/>
          <w:sz w:val="20"/>
          <w:szCs w:val="20"/>
        </w:rPr>
        <w:t xml:space="preserve"> display all the comments</w:t>
      </w:r>
      <w:r>
        <w:rPr>
          <w:rFonts w:ascii="Arial" w:hAnsi="Arial" w:cs="Arial"/>
          <w:sz w:val="20"/>
          <w:szCs w:val="20"/>
        </w:rPr>
        <w:t xml:space="preserve"> added to the query</w:t>
      </w:r>
      <w:r w:rsidR="00FA7551">
        <w:rPr>
          <w:rFonts w:ascii="Arial" w:hAnsi="Arial" w:cs="Arial"/>
          <w:sz w:val="20"/>
          <w:szCs w:val="20"/>
        </w:rPr>
        <w:t xml:space="preserve">. </w:t>
      </w:r>
    </w:p>
    <w:p w:rsidR="00C23AB5" w:rsidRDefault="00C23AB5">
      <w:pPr>
        <w:rPr>
          <w:rFonts w:ascii="Arial" w:hAnsi="Arial" w:cs="Arial"/>
          <w:sz w:val="20"/>
          <w:szCs w:val="20"/>
        </w:rPr>
      </w:pPr>
    </w:p>
    <w:p w:rsidR="00385F1F" w:rsidRDefault="00385F1F">
      <w:pPr>
        <w:rPr>
          <w:rFonts w:ascii="Arial" w:hAnsi="Arial" w:cs="Arial"/>
          <w:sz w:val="20"/>
          <w:szCs w:val="20"/>
        </w:rPr>
      </w:pPr>
    </w:p>
    <w:p w:rsidR="00C23AB5" w:rsidRPr="00385F1F" w:rsidRDefault="00C23AB5">
      <w:pPr>
        <w:rPr>
          <w:rFonts w:ascii="Arial" w:hAnsi="Arial" w:cs="Arial"/>
          <w:sz w:val="20"/>
          <w:szCs w:val="20"/>
        </w:rPr>
      </w:pPr>
      <w:r w:rsidRPr="00640053">
        <w:rPr>
          <w:rFonts w:ascii="Arial" w:hAnsi="Arial" w:cs="Arial"/>
          <w:noProof/>
          <w:color w:val="FF0000"/>
          <w:sz w:val="20"/>
          <w:szCs w:val="20"/>
          <w:lang w:val="en-GB" w:eastAsia="en-GB"/>
        </w:rPr>
        <w:drawing>
          <wp:inline distT="0" distB="0" distL="0" distR="0" wp14:anchorId="609ED364" wp14:editId="48208D0D">
            <wp:extent cx="6854190" cy="3736975"/>
            <wp:effectExtent l="19050" t="0" r="381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854190" cy="3736975"/>
                    </a:xfrm>
                    <a:prstGeom prst="rect">
                      <a:avLst/>
                    </a:prstGeom>
                    <a:noFill/>
                    <a:ln w="9525">
                      <a:noFill/>
                      <a:miter lim="800000"/>
                      <a:headEnd/>
                      <a:tailEnd/>
                    </a:ln>
                  </pic:spPr>
                </pic:pic>
              </a:graphicData>
            </a:graphic>
          </wp:inline>
        </w:drawing>
      </w:r>
    </w:p>
    <w:p w:rsidR="00C13A39" w:rsidRDefault="00C13A39" w:rsidP="0025698B">
      <w:pPr>
        <w:pStyle w:val="Heading2"/>
      </w:pPr>
      <w:bookmarkStart w:id="7" w:name="_Toc324448125"/>
    </w:p>
    <w:p w:rsidR="00C13A39" w:rsidRDefault="00C13A39" w:rsidP="0025698B">
      <w:pPr>
        <w:pStyle w:val="Heading2"/>
      </w:pPr>
    </w:p>
    <w:p w:rsidR="00C23AB5" w:rsidRDefault="00C23AB5" w:rsidP="00C23AB5"/>
    <w:p w:rsidR="00C23AB5" w:rsidRDefault="00C23AB5" w:rsidP="00C23AB5"/>
    <w:p w:rsidR="00C23AB5" w:rsidRDefault="00C23AB5" w:rsidP="00C23AB5"/>
    <w:p w:rsidR="00C23AB5" w:rsidRDefault="00C23AB5" w:rsidP="00C23AB5"/>
    <w:p w:rsidR="00C23AB5" w:rsidRDefault="00C23AB5" w:rsidP="00C23AB5"/>
    <w:p w:rsidR="00C23AB5" w:rsidRDefault="00C23AB5" w:rsidP="00C23AB5"/>
    <w:p w:rsidR="00C23AB5" w:rsidRPr="00C23AB5" w:rsidRDefault="00C23AB5" w:rsidP="00C23AB5"/>
    <w:p w:rsidR="00571DC5" w:rsidRPr="00571DC5" w:rsidRDefault="00C13A39" w:rsidP="0025698B">
      <w:pPr>
        <w:pStyle w:val="Heading2"/>
      </w:pPr>
      <w:bookmarkStart w:id="8" w:name="_Toc328055307"/>
      <w:r>
        <w:t>Viewing Attachments</w:t>
      </w:r>
      <w:bookmarkEnd w:id="8"/>
      <w:r>
        <w:t xml:space="preserve"> </w:t>
      </w:r>
      <w:bookmarkEnd w:id="7"/>
    </w:p>
    <w:p w:rsidR="00571DC5" w:rsidRDefault="00C13A39" w:rsidP="00C13A39">
      <w:pPr>
        <w:rPr>
          <w:rFonts w:ascii="Arial" w:hAnsi="Arial" w:cs="Arial"/>
          <w:sz w:val="20"/>
          <w:szCs w:val="20"/>
        </w:rPr>
      </w:pPr>
      <w:r>
        <w:rPr>
          <w:rFonts w:ascii="Arial" w:hAnsi="Arial" w:cs="Arial"/>
          <w:sz w:val="20"/>
          <w:szCs w:val="20"/>
        </w:rPr>
        <w:t xml:space="preserve">Clicking on “View </w:t>
      </w:r>
      <w:r w:rsidR="00623B24">
        <w:rPr>
          <w:rFonts w:ascii="Arial" w:hAnsi="Arial" w:cs="Arial"/>
          <w:sz w:val="20"/>
          <w:szCs w:val="20"/>
        </w:rPr>
        <w:t>Attachments</w:t>
      </w:r>
      <w:r>
        <w:rPr>
          <w:rFonts w:ascii="Arial" w:hAnsi="Arial" w:cs="Arial"/>
          <w:sz w:val="20"/>
          <w:szCs w:val="20"/>
        </w:rPr>
        <w:t xml:space="preserve">” </w:t>
      </w:r>
      <w:r w:rsidR="003C2FF2">
        <w:rPr>
          <w:rFonts w:ascii="Arial" w:hAnsi="Arial" w:cs="Arial"/>
          <w:sz w:val="20"/>
          <w:szCs w:val="20"/>
        </w:rPr>
        <w:t xml:space="preserve">from the query details page </w:t>
      </w:r>
      <w:r w:rsidR="005145CC">
        <w:rPr>
          <w:rFonts w:ascii="Arial" w:hAnsi="Arial" w:cs="Arial"/>
          <w:sz w:val="20"/>
          <w:szCs w:val="20"/>
        </w:rPr>
        <w:t>will navigate</w:t>
      </w:r>
      <w:r w:rsidR="00937217">
        <w:rPr>
          <w:rFonts w:ascii="Arial" w:hAnsi="Arial" w:cs="Arial"/>
          <w:sz w:val="20"/>
          <w:szCs w:val="20"/>
        </w:rPr>
        <w:t xml:space="preserve"> </w:t>
      </w:r>
      <w:r w:rsidR="005145CC">
        <w:rPr>
          <w:rFonts w:ascii="Arial" w:hAnsi="Arial" w:cs="Arial"/>
          <w:sz w:val="20"/>
          <w:szCs w:val="20"/>
        </w:rPr>
        <w:t>to the</w:t>
      </w:r>
      <w:r w:rsidR="00937217">
        <w:rPr>
          <w:rFonts w:ascii="Arial" w:hAnsi="Arial" w:cs="Arial"/>
          <w:sz w:val="20"/>
          <w:szCs w:val="20"/>
        </w:rPr>
        <w:t xml:space="preserve"> page below</w:t>
      </w:r>
      <w:r>
        <w:rPr>
          <w:rFonts w:ascii="Arial" w:hAnsi="Arial" w:cs="Arial"/>
          <w:sz w:val="20"/>
          <w:szCs w:val="20"/>
        </w:rPr>
        <w:t xml:space="preserve"> and </w:t>
      </w:r>
      <w:r w:rsidR="00937217">
        <w:rPr>
          <w:rFonts w:ascii="Arial" w:hAnsi="Arial" w:cs="Arial"/>
          <w:sz w:val="20"/>
          <w:szCs w:val="20"/>
        </w:rPr>
        <w:t xml:space="preserve">the </w:t>
      </w:r>
      <w:r w:rsidR="005145CC">
        <w:rPr>
          <w:rFonts w:ascii="Arial" w:hAnsi="Arial" w:cs="Arial"/>
          <w:sz w:val="20"/>
          <w:szCs w:val="20"/>
        </w:rPr>
        <w:t>user can view the attach</w:t>
      </w:r>
      <w:r>
        <w:rPr>
          <w:rFonts w:ascii="Arial" w:hAnsi="Arial" w:cs="Arial"/>
          <w:sz w:val="20"/>
          <w:szCs w:val="20"/>
        </w:rPr>
        <w:t>ments on the page.</w:t>
      </w:r>
    </w:p>
    <w:p w:rsidR="00C13A39" w:rsidRDefault="00C13A39" w:rsidP="00C13A39">
      <w:pPr>
        <w:rPr>
          <w:rFonts w:ascii="Arial" w:hAnsi="Arial" w:cs="Arial"/>
          <w:sz w:val="20"/>
          <w:szCs w:val="20"/>
        </w:rPr>
      </w:pPr>
    </w:p>
    <w:p w:rsidR="00571DC5" w:rsidRDefault="00C23AB5">
      <w:pPr>
        <w:rPr>
          <w:rFonts w:ascii="Arial" w:hAnsi="Arial" w:cs="Arial"/>
          <w:sz w:val="20"/>
          <w:szCs w:val="20"/>
        </w:rPr>
      </w:pPr>
      <w:r>
        <w:rPr>
          <w:rFonts w:ascii="Arial" w:hAnsi="Arial" w:cs="Arial"/>
          <w:noProof/>
          <w:sz w:val="20"/>
          <w:szCs w:val="20"/>
          <w:lang w:val="en-GB" w:eastAsia="en-GB"/>
        </w:rPr>
        <w:drawing>
          <wp:inline distT="0" distB="0" distL="0" distR="0" wp14:anchorId="559CAB5E" wp14:editId="76671787">
            <wp:extent cx="6851650" cy="2520950"/>
            <wp:effectExtent l="19050" t="0" r="635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6851650" cy="2520950"/>
                    </a:xfrm>
                    <a:prstGeom prst="rect">
                      <a:avLst/>
                    </a:prstGeom>
                    <a:noFill/>
                    <a:ln w="9525">
                      <a:noFill/>
                      <a:miter lim="800000"/>
                      <a:headEnd/>
                      <a:tailEnd/>
                    </a:ln>
                  </pic:spPr>
                </pic:pic>
              </a:graphicData>
            </a:graphic>
          </wp:inline>
        </w:drawing>
      </w:r>
    </w:p>
    <w:p w:rsidR="00633458" w:rsidRDefault="00633458">
      <w:pPr>
        <w:rPr>
          <w:rFonts w:ascii="Arial" w:hAnsi="Arial" w:cs="Arial"/>
          <w:noProof/>
          <w:sz w:val="20"/>
          <w:szCs w:val="20"/>
        </w:rPr>
      </w:pPr>
    </w:p>
    <w:p w:rsidR="002760BD" w:rsidRDefault="002760BD">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DA20D6" w:rsidRDefault="00DA20D6">
      <w:pPr>
        <w:rPr>
          <w:rFonts w:ascii="Arial" w:hAnsi="Arial" w:cs="Arial"/>
          <w:noProof/>
          <w:sz w:val="20"/>
          <w:szCs w:val="20"/>
        </w:rPr>
      </w:pPr>
    </w:p>
    <w:p w:rsidR="002760BD" w:rsidRPr="002760BD" w:rsidRDefault="005145CC">
      <w:pPr>
        <w:rPr>
          <w:rFonts w:ascii="Cambria" w:hAnsi="Cambria" w:cs="Arial"/>
          <w:b/>
          <w:i/>
          <w:noProof/>
          <w:sz w:val="28"/>
          <w:szCs w:val="28"/>
        </w:rPr>
      </w:pPr>
      <w:bookmarkStart w:id="9" w:name="ViewingSpecificAttachement"/>
      <w:bookmarkEnd w:id="9"/>
      <w:r>
        <w:rPr>
          <w:rFonts w:ascii="Cambria" w:hAnsi="Cambria" w:cs="Arial"/>
          <w:b/>
          <w:i/>
          <w:noProof/>
          <w:sz w:val="28"/>
          <w:szCs w:val="28"/>
        </w:rPr>
        <w:t>Viewing Specific Attach</w:t>
      </w:r>
      <w:r w:rsidR="002760BD" w:rsidRPr="002760BD">
        <w:rPr>
          <w:rFonts w:ascii="Cambria" w:hAnsi="Cambria" w:cs="Arial"/>
          <w:b/>
          <w:i/>
          <w:noProof/>
          <w:sz w:val="28"/>
          <w:szCs w:val="28"/>
        </w:rPr>
        <w:t>ment</w:t>
      </w:r>
    </w:p>
    <w:p w:rsidR="002760BD" w:rsidRDefault="002760BD">
      <w:pPr>
        <w:rPr>
          <w:rFonts w:ascii="Arial" w:hAnsi="Arial" w:cs="Arial"/>
          <w:noProof/>
          <w:sz w:val="20"/>
          <w:szCs w:val="20"/>
        </w:rPr>
      </w:pPr>
      <w:r>
        <w:rPr>
          <w:rFonts w:ascii="Arial" w:hAnsi="Arial" w:cs="Arial"/>
          <w:noProof/>
          <w:sz w:val="20"/>
          <w:szCs w:val="20"/>
        </w:rPr>
        <w:t xml:space="preserve">                 Selecting the radio button for any of the attachment to be viewed and clicking on the “Get Attachment” button </w:t>
      </w:r>
      <w:r w:rsidR="009C4110">
        <w:rPr>
          <w:rFonts w:ascii="Arial" w:hAnsi="Arial" w:cs="Arial"/>
          <w:noProof/>
          <w:sz w:val="20"/>
          <w:szCs w:val="20"/>
        </w:rPr>
        <w:t xml:space="preserve">will create a pop-up box allowing the user to save or open </w:t>
      </w:r>
      <w:r>
        <w:rPr>
          <w:rFonts w:ascii="Arial" w:hAnsi="Arial" w:cs="Arial"/>
          <w:noProof/>
          <w:sz w:val="20"/>
          <w:szCs w:val="20"/>
        </w:rPr>
        <w:t xml:space="preserve"> the document to </w:t>
      </w:r>
      <w:r w:rsidR="009C4110">
        <w:rPr>
          <w:rFonts w:ascii="Arial" w:hAnsi="Arial" w:cs="Arial"/>
          <w:noProof/>
          <w:sz w:val="20"/>
          <w:szCs w:val="20"/>
        </w:rPr>
        <w:t xml:space="preserve">be </w:t>
      </w:r>
      <w:r>
        <w:rPr>
          <w:rFonts w:ascii="Arial" w:hAnsi="Arial" w:cs="Arial"/>
          <w:noProof/>
          <w:sz w:val="20"/>
          <w:szCs w:val="20"/>
        </w:rPr>
        <w:t xml:space="preserve"> viewed.</w:t>
      </w:r>
      <w:r w:rsidR="00C23AB5">
        <w:rPr>
          <w:rFonts w:ascii="Arial" w:hAnsi="Arial" w:cs="Arial"/>
          <w:noProof/>
          <w:sz w:val="20"/>
          <w:szCs w:val="20"/>
          <w:lang w:val="en-GB" w:eastAsia="en-GB"/>
        </w:rPr>
        <w:drawing>
          <wp:inline distT="0" distB="0" distL="0" distR="0" wp14:anchorId="1CE00B5C" wp14:editId="5A208E54">
            <wp:extent cx="6854190" cy="3562350"/>
            <wp:effectExtent l="19050" t="0" r="381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6854190" cy="3562350"/>
                    </a:xfrm>
                    <a:prstGeom prst="rect">
                      <a:avLst/>
                    </a:prstGeom>
                    <a:noFill/>
                    <a:ln w="9525">
                      <a:noFill/>
                      <a:miter lim="800000"/>
                      <a:headEnd/>
                      <a:tailEnd/>
                    </a:ln>
                  </pic:spPr>
                </pic:pic>
              </a:graphicData>
            </a:graphic>
          </wp:inline>
        </w:drawing>
      </w:r>
      <w:r>
        <w:rPr>
          <w:rFonts w:ascii="Arial" w:hAnsi="Arial" w:cs="Arial"/>
          <w:noProof/>
          <w:sz w:val="20"/>
          <w:szCs w:val="20"/>
        </w:rPr>
        <w:t xml:space="preserve"> </w:t>
      </w:r>
    </w:p>
    <w:p w:rsidR="009F0D61" w:rsidRDefault="009F0D61">
      <w:pPr>
        <w:rPr>
          <w:rFonts w:ascii="Arial" w:hAnsi="Arial" w:cs="Arial"/>
          <w:noProof/>
          <w:sz w:val="20"/>
          <w:szCs w:val="20"/>
        </w:rPr>
      </w:pPr>
    </w:p>
    <w:p w:rsidR="009F0D61" w:rsidRDefault="009F0D61">
      <w:pPr>
        <w:rPr>
          <w:rFonts w:ascii="Arial" w:hAnsi="Arial" w:cs="Arial"/>
          <w:noProof/>
          <w:sz w:val="20"/>
          <w:szCs w:val="20"/>
        </w:rPr>
      </w:pPr>
    </w:p>
    <w:p w:rsidR="00574D70" w:rsidRDefault="00574D70">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DA20D6" w:rsidRDefault="00DA20D6">
      <w:pPr>
        <w:rPr>
          <w:rFonts w:ascii="Cambria" w:hAnsi="Cambria" w:cs="Arial"/>
          <w:b/>
          <w:i/>
          <w:noProof/>
          <w:sz w:val="28"/>
          <w:szCs w:val="28"/>
        </w:rPr>
      </w:pPr>
    </w:p>
    <w:p w:rsidR="009F0D61" w:rsidRDefault="00574D70">
      <w:pPr>
        <w:rPr>
          <w:rFonts w:ascii="Cambria" w:hAnsi="Cambria" w:cs="Arial"/>
          <w:b/>
          <w:i/>
          <w:noProof/>
          <w:sz w:val="28"/>
          <w:szCs w:val="28"/>
        </w:rPr>
      </w:pPr>
      <w:r>
        <w:rPr>
          <w:rFonts w:ascii="Cambria" w:hAnsi="Cambria" w:cs="Arial"/>
          <w:b/>
          <w:i/>
          <w:noProof/>
          <w:sz w:val="28"/>
          <w:szCs w:val="28"/>
        </w:rPr>
        <w:t>Search a</w:t>
      </w:r>
      <w:r w:rsidR="00CC00F1">
        <w:rPr>
          <w:rFonts w:ascii="Cambria" w:hAnsi="Cambria" w:cs="Arial"/>
          <w:b/>
          <w:i/>
          <w:noProof/>
          <w:sz w:val="28"/>
          <w:szCs w:val="28"/>
        </w:rPr>
        <w:t xml:space="preserve"> specific</w:t>
      </w:r>
      <w:r>
        <w:rPr>
          <w:rFonts w:ascii="Cambria" w:hAnsi="Cambria" w:cs="Arial"/>
          <w:b/>
          <w:i/>
          <w:noProof/>
          <w:sz w:val="28"/>
          <w:szCs w:val="28"/>
        </w:rPr>
        <w:t xml:space="preserve"> query</w:t>
      </w:r>
    </w:p>
    <w:p w:rsidR="00574D70" w:rsidRDefault="00574D70" w:rsidP="00574D70">
      <w:pPr>
        <w:rPr>
          <w:rFonts w:ascii="Arial" w:hAnsi="Arial" w:cs="Arial"/>
          <w:sz w:val="20"/>
          <w:szCs w:val="20"/>
        </w:rPr>
      </w:pPr>
      <w:r>
        <w:rPr>
          <w:rFonts w:ascii="Arial" w:hAnsi="Arial" w:cs="Arial"/>
          <w:sz w:val="20"/>
          <w:szCs w:val="20"/>
        </w:rPr>
        <w:t>Selecting an account number from the ‘Account Number’ drop down,</w:t>
      </w:r>
      <w:r w:rsidR="00DA20D6">
        <w:rPr>
          <w:rFonts w:ascii="Arial" w:hAnsi="Arial" w:cs="Arial"/>
          <w:sz w:val="20"/>
          <w:szCs w:val="20"/>
        </w:rPr>
        <w:t xml:space="preserve"> </w:t>
      </w:r>
      <w:r>
        <w:rPr>
          <w:rFonts w:ascii="Arial" w:hAnsi="Arial" w:cs="Arial"/>
          <w:sz w:val="20"/>
          <w:szCs w:val="20"/>
        </w:rPr>
        <w:t>entering a query id (eg:QHBTW-</w:t>
      </w:r>
      <w:r w:rsidR="004835DF">
        <w:rPr>
          <w:rFonts w:ascii="Arial" w:hAnsi="Arial" w:cs="Arial"/>
          <w:sz w:val="20"/>
          <w:szCs w:val="20"/>
        </w:rPr>
        <w:t>11986</w:t>
      </w:r>
      <w:r>
        <w:rPr>
          <w:rFonts w:ascii="Arial" w:hAnsi="Arial" w:cs="Arial"/>
          <w:sz w:val="20"/>
          <w:szCs w:val="20"/>
        </w:rPr>
        <w:t>) against the Query Id field and c</w:t>
      </w:r>
      <w:r w:rsidRPr="00F83194">
        <w:rPr>
          <w:rFonts w:ascii="Arial" w:hAnsi="Arial" w:cs="Arial"/>
          <w:sz w:val="20"/>
          <w:szCs w:val="20"/>
        </w:rPr>
        <w:t>licking on the</w:t>
      </w:r>
      <w:r>
        <w:rPr>
          <w:rFonts w:ascii="Arial" w:hAnsi="Arial" w:cs="Arial"/>
          <w:sz w:val="20"/>
          <w:szCs w:val="20"/>
        </w:rPr>
        <w:t xml:space="preserve"> marked</w:t>
      </w:r>
      <w:r w:rsidRPr="00F83194">
        <w:rPr>
          <w:rFonts w:ascii="Arial" w:hAnsi="Arial" w:cs="Arial"/>
          <w:sz w:val="20"/>
          <w:szCs w:val="20"/>
        </w:rPr>
        <w:t xml:space="preserve"> “</w:t>
      </w:r>
      <w:r>
        <w:rPr>
          <w:rFonts w:ascii="Arial" w:hAnsi="Arial" w:cs="Arial"/>
          <w:sz w:val="20"/>
          <w:szCs w:val="20"/>
        </w:rPr>
        <w:t>Search</w:t>
      </w:r>
      <w:r w:rsidRPr="00F83194">
        <w:rPr>
          <w:rFonts w:ascii="Arial" w:hAnsi="Arial" w:cs="Arial"/>
          <w:sz w:val="20"/>
          <w:szCs w:val="20"/>
        </w:rPr>
        <w:t>”</w:t>
      </w:r>
      <w:r>
        <w:rPr>
          <w:rFonts w:ascii="Arial" w:hAnsi="Arial" w:cs="Arial"/>
          <w:sz w:val="20"/>
          <w:szCs w:val="20"/>
        </w:rPr>
        <w:t xml:space="preserve"> button </w:t>
      </w:r>
      <w:r w:rsidR="009C4110">
        <w:rPr>
          <w:rFonts w:ascii="Arial" w:hAnsi="Arial" w:cs="Arial"/>
          <w:sz w:val="20"/>
          <w:szCs w:val="20"/>
        </w:rPr>
        <w:t xml:space="preserve">will </w:t>
      </w:r>
      <w:r w:rsidRPr="00F83194">
        <w:rPr>
          <w:rFonts w:ascii="Arial" w:hAnsi="Arial" w:cs="Arial"/>
          <w:sz w:val="20"/>
          <w:szCs w:val="20"/>
        </w:rPr>
        <w:t xml:space="preserve"> take the user to </w:t>
      </w:r>
      <w:r>
        <w:rPr>
          <w:rFonts w:ascii="Arial" w:hAnsi="Arial" w:cs="Arial"/>
          <w:sz w:val="20"/>
          <w:szCs w:val="20"/>
        </w:rPr>
        <w:t>a</w:t>
      </w:r>
      <w:r w:rsidRPr="00F83194">
        <w:rPr>
          <w:rFonts w:ascii="Arial" w:hAnsi="Arial" w:cs="Arial"/>
          <w:sz w:val="20"/>
          <w:szCs w:val="20"/>
        </w:rPr>
        <w:t xml:space="preserve"> </w:t>
      </w:r>
      <w:r w:rsidR="004835DF">
        <w:rPr>
          <w:rFonts w:ascii="Arial" w:hAnsi="Arial" w:cs="Arial"/>
          <w:sz w:val="20"/>
          <w:szCs w:val="20"/>
        </w:rPr>
        <w:t xml:space="preserve">search result </w:t>
      </w:r>
      <w:r w:rsidRPr="00F83194">
        <w:rPr>
          <w:rFonts w:ascii="Arial" w:hAnsi="Arial" w:cs="Arial"/>
          <w:sz w:val="20"/>
          <w:szCs w:val="20"/>
        </w:rPr>
        <w:t>page</w:t>
      </w:r>
      <w:r w:rsidR="004835DF">
        <w:rPr>
          <w:rFonts w:ascii="Arial" w:hAnsi="Arial" w:cs="Arial"/>
          <w:sz w:val="20"/>
          <w:szCs w:val="20"/>
        </w:rPr>
        <w:t>.</w:t>
      </w:r>
    </w:p>
    <w:p w:rsidR="00574D70" w:rsidRDefault="004835DF" w:rsidP="00574D70">
      <w:pPr>
        <w:rPr>
          <w:rFonts w:ascii="Arial" w:hAnsi="Arial" w:cs="Arial"/>
          <w:sz w:val="20"/>
          <w:szCs w:val="20"/>
        </w:rPr>
      </w:pPr>
      <w:r w:rsidRPr="004835DF">
        <w:rPr>
          <w:rFonts w:ascii="Arial" w:hAnsi="Arial" w:cs="Arial"/>
          <w:noProof/>
          <w:sz w:val="20"/>
          <w:szCs w:val="20"/>
          <w:lang w:val="en-GB" w:eastAsia="en-GB"/>
        </w:rPr>
        <w:drawing>
          <wp:inline distT="0" distB="0" distL="0" distR="0" wp14:anchorId="1B2F2E23" wp14:editId="7C09B00E">
            <wp:extent cx="5934075" cy="24193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34075" cy="2419350"/>
                    </a:xfrm>
                    <a:prstGeom prst="rect">
                      <a:avLst/>
                    </a:prstGeom>
                    <a:noFill/>
                    <a:ln w="9525">
                      <a:noFill/>
                      <a:miter lim="800000"/>
                      <a:headEnd/>
                      <a:tailEnd/>
                    </a:ln>
                  </pic:spPr>
                </pic:pic>
              </a:graphicData>
            </a:graphic>
          </wp:inline>
        </w:drawing>
      </w:r>
    </w:p>
    <w:p w:rsidR="00574D70" w:rsidRDefault="00574D70" w:rsidP="00574D70">
      <w:pPr>
        <w:rPr>
          <w:rFonts w:ascii="Arial" w:hAnsi="Arial" w:cs="Arial"/>
          <w:sz w:val="20"/>
          <w:szCs w:val="20"/>
        </w:rPr>
      </w:pPr>
    </w:p>
    <w:p w:rsidR="004835DF" w:rsidRDefault="004835DF" w:rsidP="00574D70">
      <w:pPr>
        <w:rPr>
          <w:rFonts w:ascii="Arial" w:hAnsi="Arial" w:cs="Arial"/>
          <w:sz w:val="20"/>
          <w:szCs w:val="20"/>
        </w:rPr>
      </w:pPr>
    </w:p>
    <w:p w:rsidR="004835DF" w:rsidRDefault="004835DF" w:rsidP="00574D70">
      <w:pPr>
        <w:rPr>
          <w:rFonts w:ascii="Arial" w:hAnsi="Arial" w:cs="Arial"/>
          <w:sz w:val="20"/>
          <w:szCs w:val="20"/>
        </w:rPr>
      </w:pPr>
      <w:r>
        <w:rPr>
          <w:rFonts w:ascii="Arial" w:hAnsi="Arial" w:cs="Arial"/>
          <w:sz w:val="20"/>
          <w:szCs w:val="20"/>
        </w:rPr>
        <w:t>Selecting the query and clicking on View Query Details button on the search result page will navigate to the query details page.</w:t>
      </w:r>
    </w:p>
    <w:p w:rsidR="00574D70" w:rsidRDefault="004835DF" w:rsidP="00574D70">
      <w:pPr>
        <w:rPr>
          <w:rFonts w:ascii="Arial" w:hAnsi="Arial" w:cs="Arial"/>
          <w:sz w:val="20"/>
          <w:szCs w:val="20"/>
        </w:rPr>
      </w:pPr>
      <w:r>
        <w:rPr>
          <w:rFonts w:ascii="Arial" w:hAnsi="Arial" w:cs="Arial"/>
          <w:sz w:val="20"/>
          <w:szCs w:val="20"/>
        </w:rPr>
        <w:t>(Search Result Page)</w:t>
      </w:r>
      <w:r w:rsidRPr="004835DF">
        <w:rPr>
          <w:rFonts w:ascii="Arial" w:hAnsi="Arial" w:cs="Arial"/>
          <w:noProof/>
          <w:sz w:val="20"/>
          <w:szCs w:val="20"/>
          <w:lang w:val="en-GB" w:eastAsia="en-GB"/>
        </w:rPr>
        <w:drawing>
          <wp:inline distT="0" distB="0" distL="0" distR="0" wp14:anchorId="1AB403E5" wp14:editId="070636F2">
            <wp:extent cx="5943600" cy="195262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3600" cy="1952625"/>
                    </a:xfrm>
                    <a:prstGeom prst="rect">
                      <a:avLst/>
                    </a:prstGeom>
                    <a:noFill/>
                    <a:ln w="9525">
                      <a:noFill/>
                      <a:miter lim="800000"/>
                      <a:headEnd/>
                      <a:tailEnd/>
                    </a:ln>
                  </pic:spPr>
                </pic:pic>
              </a:graphicData>
            </a:graphic>
          </wp:inline>
        </w:drawing>
      </w:r>
    </w:p>
    <w:p w:rsidR="003C2FF2" w:rsidRDefault="003C2FF2" w:rsidP="00574D70">
      <w:pPr>
        <w:rPr>
          <w:rFonts w:ascii="Arial" w:hAnsi="Arial" w:cs="Arial"/>
          <w:sz w:val="20"/>
          <w:szCs w:val="20"/>
        </w:rPr>
      </w:pPr>
    </w:p>
    <w:p w:rsidR="003C2FF2" w:rsidRDefault="003C2FF2" w:rsidP="00574D70">
      <w:pPr>
        <w:rPr>
          <w:rFonts w:ascii="Arial" w:hAnsi="Arial" w:cs="Arial"/>
          <w:sz w:val="20"/>
          <w:szCs w:val="20"/>
        </w:rPr>
      </w:pPr>
    </w:p>
    <w:p w:rsidR="003C2FF2" w:rsidRDefault="003C2FF2" w:rsidP="00574D70">
      <w:pPr>
        <w:rPr>
          <w:rFonts w:ascii="Arial" w:hAnsi="Arial" w:cs="Arial"/>
          <w:sz w:val="20"/>
          <w:szCs w:val="20"/>
        </w:rPr>
      </w:pPr>
    </w:p>
    <w:p w:rsidR="003C2FF2" w:rsidRDefault="003C2FF2" w:rsidP="00574D70">
      <w:pPr>
        <w:rPr>
          <w:rFonts w:ascii="Arial" w:hAnsi="Arial" w:cs="Arial"/>
          <w:sz w:val="20"/>
          <w:szCs w:val="20"/>
        </w:rPr>
      </w:pPr>
    </w:p>
    <w:p w:rsidR="004835DF" w:rsidRDefault="004835DF" w:rsidP="00574D70">
      <w:pPr>
        <w:rPr>
          <w:rFonts w:ascii="Arial" w:hAnsi="Arial" w:cs="Arial"/>
          <w:sz w:val="20"/>
          <w:szCs w:val="20"/>
        </w:rPr>
      </w:pPr>
    </w:p>
    <w:p w:rsidR="003C2FF2" w:rsidRDefault="003C2FF2" w:rsidP="00574D70">
      <w:pPr>
        <w:rPr>
          <w:rFonts w:ascii="Arial" w:hAnsi="Arial" w:cs="Arial"/>
          <w:sz w:val="20"/>
          <w:szCs w:val="20"/>
        </w:rPr>
      </w:pPr>
    </w:p>
    <w:p w:rsidR="004835DF" w:rsidRDefault="004835DF" w:rsidP="00574D70">
      <w:pPr>
        <w:rPr>
          <w:rFonts w:ascii="Arial" w:hAnsi="Arial" w:cs="Arial"/>
          <w:sz w:val="20"/>
          <w:szCs w:val="20"/>
        </w:rPr>
      </w:pPr>
      <w:r>
        <w:rPr>
          <w:rFonts w:ascii="Arial" w:hAnsi="Arial" w:cs="Arial"/>
          <w:sz w:val="20"/>
          <w:szCs w:val="20"/>
        </w:rPr>
        <w:t>Query Details Page</w:t>
      </w:r>
      <w:r w:rsidR="003C2FF2" w:rsidRPr="003C2FF2">
        <w:rPr>
          <w:rFonts w:ascii="Arial" w:hAnsi="Arial" w:cs="Arial"/>
          <w:noProof/>
          <w:sz w:val="20"/>
          <w:szCs w:val="20"/>
          <w:lang w:val="en-GB" w:eastAsia="en-GB"/>
        </w:rPr>
        <w:drawing>
          <wp:inline distT="0" distB="0" distL="0" distR="0" wp14:anchorId="147691B9" wp14:editId="23C11557">
            <wp:extent cx="5943600" cy="495300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4953000"/>
                    </a:xfrm>
                    <a:prstGeom prst="rect">
                      <a:avLst/>
                    </a:prstGeom>
                    <a:noFill/>
                    <a:ln w="9525">
                      <a:noFill/>
                      <a:miter lim="800000"/>
                      <a:headEnd/>
                      <a:tailEnd/>
                    </a:ln>
                  </pic:spPr>
                </pic:pic>
              </a:graphicData>
            </a:graphic>
          </wp:inline>
        </w:drawing>
      </w:r>
    </w:p>
    <w:p w:rsidR="00574D70" w:rsidRDefault="00574D70" w:rsidP="00574D70">
      <w:pPr>
        <w:rPr>
          <w:rFonts w:ascii="Arial" w:hAnsi="Arial" w:cs="Arial"/>
          <w:sz w:val="20"/>
          <w:szCs w:val="20"/>
        </w:rPr>
      </w:pPr>
    </w:p>
    <w:p w:rsidR="00574D70" w:rsidRDefault="00574D70" w:rsidP="00574D70">
      <w:pPr>
        <w:rPr>
          <w:rFonts w:ascii="Arial" w:hAnsi="Arial" w:cs="Arial"/>
          <w:sz w:val="20"/>
          <w:szCs w:val="20"/>
        </w:rPr>
      </w:pPr>
    </w:p>
    <w:p w:rsidR="00574D70" w:rsidRDefault="00574D70" w:rsidP="00574D70">
      <w:pPr>
        <w:rPr>
          <w:rFonts w:ascii="Arial" w:hAnsi="Arial" w:cs="Arial"/>
          <w:sz w:val="20"/>
          <w:szCs w:val="20"/>
        </w:rPr>
      </w:pPr>
    </w:p>
    <w:p w:rsidR="00574D70" w:rsidRDefault="00574D70" w:rsidP="00574D70">
      <w:pPr>
        <w:rPr>
          <w:rFonts w:ascii="Arial" w:hAnsi="Arial" w:cs="Arial"/>
          <w:sz w:val="20"/>
          <w:szCs w:val="20"/>
        </w:rPr>
      </w:pPr>
    </w:p>
    <w:p w:rsidR="00574D70" w:rsidRDefault="00574D70" w:rsidP="00574D70">
      <w:pPr>
        <w:rPr>
          <w:rFonts w:ascii="Arial" w:hAnsi="Arial" w:cs="Arial"/>
          <w:sz w:val="20"/>
          <w:szCs w:val="20"/>
        </w:rPr>
      </w:pPr>
    </w:p>
    <w:p w:rsidR="00574D70" w:rsidRDefault="00574D70" w:rsidP="00574D70">
      <w:pPr>
        <w:rPr>
          <w:rFonts w:ascii="Arial" w:hAnsi="Arial" w:cs="Arial"/>
          <w:sz w:val="20"/>
          <w:szCs w:val="20"/>
        </w:rPr>
      </w:pPr>
    </w:p>
    <w:p w:rsidR="00CC00F1" w:rsidRDefault="00CC00F1" w:rsidP="00574D70">
      <w:pPr>
        <w:rPr>
          <w:rFonts w:ascii="Arial" w:hAnsi="Arial" w:cs="Arial"/>
          <w:sz w:val="20"/>
          <w:szCs w:val="20"/>
        </w:rPr>
      </w:pPr>
    </w:p>
    <w:p w:rsidR="00CC00F1" w:rsidRDefault="00CC00F1" w:rsidP="00574D70">
      <w:pPr>
        <w:rPr>
          <w:rFonts w:ascii="Arial" w:hAnsi="Arial" w:cs="Arial"/>
          <w:sz w:val="20"/>
          <w:szCs w:val="20"/>
        </w:rPr>
      </w:pPr>
    </w:p>
    <w:p w:rsidR="00CC00F1" w:rsidRDefault="00CC00F1" w:rsidP="00574D70">
      <w:pPr>
        <w:rPr>
          <w:rFonts w:ascii="Arial" w:hAnsi="Arial" w:cs="Arial"/>
          <w:sz w:val="20"/>
          <w:szCs w:val="20"/>
        </w:rPr>
      </w:pPr>
    </w:p>
    <w:p w:rsidR="00CC00F1" w:rsidRDefault="00CC00F1" w:rsidP="00574D70">
      <w:pPr>
        <w:rPr>
          <w:rFonts w:ascii="Arial" w:hAnsi="Arial" w:cs="Arial"/>
          <w:sz w:val="20"/>
          <w:szCs w:val="20"/>
        </w:rPr>
      </w:pPr>
    </w:p>
    <w:p w:rsidR="00CC00F1" w:rsidRDefault="00CC00F1" w:rsidP="00574D70">
      <w:pPr>
        <w:rPr>
          <w:rFonts w:ascii="Arial" w:hAnsi="Arial" w:cs="Arial"/>
          <w:sz w:val="20"/>
          <w:szCs w:val="20"/>
        </w:rPr>
      </w:pPr>
    </w:p>
    <w:p w:rsidR="00994365" w:rsidRPr="00994365" w:rsidRDefault="00994365">
      <w:pPr>
        <w:rPr>
          <w:rFonts w:ascii="Arial" w:hAnsi="Arial" w:cs="Arial"/>
          <w:noProof/>
          <w:sz w:val="20"/>
          <w:szCs w:val="20"/>
        </w:rPr>
      </w:pPr>
    </w:p>
    <w:sectPr w:rsidR="00994365" w:rsidRPr="00994365" w:rsidSect="001A396A">
      <w:footerReference w:type="default" r:id="rId30"/>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515" w:rsidRDefault="00373515" w:rsidP="001A396A">
      <w:pPr>
        <w:spacing w:after="0" w:line="240" w:lineRule="auto"/>
      </w:pPr>
      <w:r>
        <w:separator/>
      </w:r>
    </w:p>
  </w:endnote>
  <w:endnote w:type="continuationSeparator" w:id="0">
    <w:p w:rsidR="00373515" w:rsidRDefault="00373515" w:rsidP="001A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59939"/>
      <w:docPartObj>
        <w:docPartGallery w:val="Page Numbers (Bottom of Page)"/>
        <w:docPartUnique/>
      </w:docPartObj>
    </w:sdtPr>
    <w:sdtEndPr/>
    <w:sdtContent>
      <w:p w:rsidR="00CE37F8" w:rsidRDefault="004737F1">
        <w:pPr>
          <w:pStyle w:val="Footer"/>
          <w:jc w:val="right"/>
        </w:pPr>
        <w:r>
          <w:fldChar w:fldCharType="begin"/>
        </w:r>
        <w:r>
          <w:instrText xml:space="preserve"> PAGE   \* MERGEFORMAT </w:instrText>
        </w:r>
        <w:r>
          <w:fldChar w:fldCharType="separate"/>
        </w:r>
        <w:r w:rsidR="009875BB">
          <w:rPr>
            <w:noProof/>
          </w:rPr>
          <w:t>1</w:t>
        </w:r>
        <w:r>
          <w:rPr>
            <w:noProof/>
          </w:rPr>
          <w:fldChar w:fldCharType="end"/>
        </w:r>
      </w:p>
    </w:sdtContent>
  </w:sdt>
  <w:p w:rsidR="00CE37F8" w:rsidRDefault="00CE3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515" w:rsidRDefault="00373515" w:rsidP="001A396A">
      <w:pPr>
        <w:spacing w:after="0" w:line="240" w:lineRule="auto"/>
      </w:pPr>
      <w:r>
        <w:separator/>
      </w:r>
    </w:p>
  </w:footnote>
  <w:footnote w:type="continuationSeparator" w:id="0">
    <w:p w:rsidR="00373515" w:rsidRDefault="00373515" w:rsidP="001A39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20E22"/>
    <w:multiLevelType w:val="hybridMultilevel"/>
    <w:tmpl w:val="6D50F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C6538"/>
    <w:multiLevelType w:val="hybridMultilevel"/>
    <w:tmpl w:val="996C5DF8"/>
    <w:lvl w:ilvl="0" w:tplc="57D27EC2">
      <w:start w:val="1"/>
      <w:numFmt w:val="lowerLetter"/>
      <w:lvlText w:val="%1&gt;"/>
      <w:lvlJc w:val="left"/>
      <w:pPr>
        <w:ind w:left="720" w:hanging="360"/>
      </w:pPr>
      <w:rPr>
        <w:rFonts w:ascii="Arial" w:hAnsi="Arial" w:cs="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7C3268"/>
    <w:multiLevelType w:val="hybridMultilevel"/>
    <w:tmpl w:val="48AC7B86"/>
    <w:lvl w:ilvl="0" w:tplc="1578DABE">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99145E"/>
    <w:multiLevelType w:val="hybridMultilevel"/>
    <w:tmpl w:val="EB9A14B6"/>
    <w:lvl w:ilvl="0" w:tplc="55C85CF0">
      <w:start w:val="21"/>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1F"/>
    <w:rsid w:val="00035F8C"/>
    <w:rsid w:val="000551BF"/>
    <w:rsid w:val="000908CA"/>
    <w:rsid w:val="000969BB"/>
    <w:rsid w:val="000A7649"/>
    <w:rsid w:val="000A7EFD"/>
    <w:rsid w:val="000C6E79"/>
    <w:rsid w:val="000F146C"/>
    <w:rsid w:val="001028D7"/>
    <w:rsid w:val="00103088"/>
    <w:rsid w:val="001252F6"/>
    <w:rsid w:val="00147DFF"/>
    <w:rsid w:val="0016211D"/>
    <w:rsid w:val="00163708"/>
    <w:rsid w:val="00173F31"/>
    <w:rsid w:val="00196547"/>
    <w:rsid w:val="001A396A"/>
    <w:rsid w:val="001B17A6"/>
    <w:rsid w:val="001E1CB8"/>
    <w:rsid w:val="001F37AF"/>
    <w:rsid w:val="001F4434"/>
    <w:rsid w:val="001F743D"/>
    <w:rsid w:val="00214404"/>
    <w:rsid w:val="00234197"/>
    <w:rsid w:val="00251CC2"/>
    <w:rsid w:val="0025698B"/>
    <w:rsid w:val="002760BD"/>
    <w:rsid w:val="00277FCD"/>
    <w:rsid w:val="00291B0C"/>
    <w:rsid w:val="002B4B8E"/>
    <w:rsid w:val="002C1C55"/>
    <w:rsid w:val="002C5696"/>
    <w:rsid w:val="002D584B"/>
    <w:rsid w:val="00315C0D"/>
    <w:rsid w:val="0031645D"/>
    <w:rsid w:val="00322C01"/>
    <w:rsid w:val="00327E06"/>
    <w:rsid w:val="00330132"/>
    <w:rsid w:val="003708E7"/>
    <w:rsid w:val="00373221"/>
    <w:rsid w:val="00373515"/>
    <w:rsid w:val="00385F1F"/>
    <w:rsid w:val="003A0379"/>
    <w:rsid w:val="003C2FF2"/>
    <w:rsid w:val="003C3E2D"/>
    <w:rsid w:val="003D34B9"/>
    <w:rsid w:val="003D3DEA"/>
    <w:rsid w:val="003E129C"/>
    <w:rsid w:val="003E78F3"/>
    <w:rsid w:val="00434E6B"/>
    <w:rsid w:val="00436C7C"/>
    <w:rsid w:val="00446D89"/>
    <w:rsid w:val="00460C11"/>
    <w:rsid w:val="00472B5B"/>
    <w:rsid w:val="004737F1"/>
    <w:rsid w:val="004835DF"/>
    <w:rsid w:val="0049144C"/>
    <w:rsid w:val="004B1B25"/>
    <w:rsid w:val="004C3A36"/>
    <w:rsid w:val="004D007A"/>
    <w:rsid w:val="004F2FE8"/>
    <w:rsid w:val="00504CEA"/>
    <w:rsid w:val="005145CC"/>
    <w:rsid w:val="005350DA"/>
    <w:rsid w:val="00547CE0"/>
    <w:rsid w:val="00571DC5"/>
    <w:rsid w:val="00574A36"/>
    <w:rsid w:val="00574A9B"/>
    <w:rsid w:val="00574D70"/>
    <w:rsid w:val="00576F63"/>
    <w:rsid w:val="00593509"/>
    <w:rsid w:val="005A1520"/>
    <w:rsid w:val="005E5F80"/>
    <w:rsid w:val="00623B24"/>
    <w:rsid w:val="00633458"/>
    <w:rsid w:val="00640053"/>
    <w:rsid w:val="00653CC3"/>
    <w:rsid w:val="00673394"/>
    <w:rsid w:val="00686DF4"/>
    <w:rsid w:val="00695C4C"/>
    <w:rsid w:val="006C2335"/>
    <w:rsid w:val="006D6AA1"/>
    <w:rsid w:val="007029B5"/>
    <w:rsid w:val="00711D29"/>
    <w:rsid w:val="00726AF2"/>
    <w:rsid w:val="00745782"/>
    <w:rsid w:val="007615DB"/>
    <w:rsid w:val="007805A3"/>
    <w:rsid w:val="00787B99"/>
    <w:rsid w:val="007C717A"/>
    <w:rsid w:val="00806232"/>
    <w:rsid w:val="00820B08"/>
    <w:rsid w:val="00820CFC"/>
    <w:rsid w:val="00846868"/>
    <w:rsid w:val="008D0D0E"/>
    <w:rsid w:val="008E30DA"/>
    <w:rsid w:val="009057DE"/>
    <w:rsid w:val="0091745E"/>
    <w:rsid w:val="00931378"/>
    <w:rsid w:val="00937217"/>
    <w:rsid w:val="00966960"/>
    <w:rsid w:val="00974A90"/>
    <w:rsid w:val="009875BB"/>
    <w:rsid w:val="00994365"/>
    <w:rsid w:val="009C4110"/>
    <w:rsid w:val="009D5B0D"/>
    <w:rsid w:val="009F0D61"/>
    <w:rsid w:val="00A050C3"/>
    <w:rsid w:val="00A234BE"/>
    <w:rsid w:val="00A37D0F"/>
    <w:rsid w:val="00A45D74"/>
    <w:rsid w:val="00A66F59"/>
    <w:rsid w:val="00A85792"/>
    <w:rsid w:val="00A86C6D"/>
    <w:rsid w:val="00A90567"/>
    <w:rsid w:val="00A95434"/>
    <w:rsid w:val="00AC4C23"/>
    <w:rsid w:val="00B102F3"/>
    <w:rsid w:val="00B10460"/>
    <w:rsid w:val="00B2699D"/>
    <w:rsid w:val="00B6303B"/>
    <w:rsid w:val="00B778B5"/>
    <w:rsid w:val="00B96D59"/>
    <w:rsid w:val="00BA2A85"/>
    <w:rsid w:val="00BC15E8"/>
    <w:rsid w:val="00C138AA"/>
    <w:rsid w:val="00C13A39"/>
    <w:rsid w:val="00C15EAB"/>
    <w:rsid w:val="00C206DD"/>
    <w:rsid w:val="00C23AB5"/>
    <w:rsid w:val="00C24A92"/>
    <w:rsid w:val="00C358F4"/>
    <w:rsid w:val="00C43D5E"/>
    <w:rsid w:val="00C45E7C"/>
    <w:rsid w:val="00C561DC"/>
    <w:rsid w:val="00C7583B"/>
    <w:rsid w:val="00C80139"/>
    <w:rsid w:val="00C8145F"/>
    <w:rsid w:val="00C92979"/>
    <w:rsid w:val="00CB7352"/>
    <w:rsid w:val="00CC00F1"/>
    <w:rsid w:val="00CE3639"/>
    <w:rsid w:val="00CE37F8"/>
    <w:rsid w:val="00CE7ECB"/>
    <w:rsid w:val="00D019E5"/>
    <w:rsid w:val="00D224F9"/>
    <w:rsid w:val="00D479D4"/>
    <w:rsid w:val="00D5542E"/>
    <w:rsid w:val="00D63B97"/>
    <w:rsid w:val="00DA20D6"/>
    <w:rsid w:val="00DD2363"/>
    <w:rsid w:val="00E0184F"/>
    <w:rsid w:val="00E01CA4"/>
    <w:rsid w:val="00E21DB5"/>
    <w:rsid w:val="00E56D82"/>
    <w:rsid w:val="00E81912"/>
    <w:rsid w:val="00E85198"/>
    <w:rsid w:val="00E966BC"/>
    <w:rsid w:val="00EA3725"/>
    <w:rsid w:val="00EA5B1F"/>
    <w:rsid w:val="00EB5215"/>
    <w:rsid w:val="00ED2551"/>
    <w:rsid w:val="00EE2228"/>
    <w:rsid w:val="00EE2400"/>
    <w:rsid w:val="00EE3B82"/>
    <w:rsid w:val="00F131B2"/>
    <w:rsid w:val="00F13FFF"/>
    <w:rsid w:val="00F20DC2"/>
    <w:rsid w:val="00F26207"/>
    <w:rsid w:val="00F303FB"/>
    <w:rsid w:val="00F51A5E"/>
    <w:rsid w:val="00F83194"/>
    <w:rsid w:val="00FA62D9"/>
    <w:rsid w:val="00FA7551"/>
    <w:rsid w:val="00FB2EA1"/>
    <w:rsid w:val="00FC4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6DD"/>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37D0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5698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95C4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A86C6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1F"/>
    <w:rPr>
      <w:rFonts w:ascii="Tahoma" w:hAnsi="Tahoma" w:cs="Tahoma"/>
      <w:sz w:val="16"/>
      <w:szCs w:val="16"/>
    </w:rPr>
  </w:style>
  <w:style w:type="character" w:customStyle="1" w:styleId="Heading1Char">
    <w:name w:val="Heading 1 Char"/>
    <w:basedOn w:val="DefaultParagraphFont"/>
    <w:link w:val="Heading1"/>
    <w:uiPriority w:val="9"/>
    <w:rsid w:val="00A37D0F"/>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A37D0F"/>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A37D0F"/>
  </w:style>
  <w:style w:type="character" w:styleId="Hyperlink">
    <w:name w:val="Hyperlink"/>
    <w:basedOn w:val="DefaultParagraphFont"/>
    <w:uiPriority w:val="99"/>
    <w:unhideWhenUsed/>
    <w:rsid w:val="00A37D0F"/>
    <w:rPr>
      <w:color w:val="0000FF"/>
      <w:u w:val="single"/>
    </w:rPr>
  </w:style>
  <w:style w:type="character" w:customStyle="1" w:styleId="Heading2Char">
    <w:name w:val="Heading 2 Char"/>
    <w:basedOn w:val="DefaultParagraphFont"/>
    <w:link w:val="Heading2"/>
    <w:uiPriority w:val="9"/>
    <w:rsid w:val="0025698B"/>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25698B"/>
    <w:pPr>
      <w:ind w:left="220"/>
    </w:pPr>
  </w:style>
  <w:style w:type="paragraph" w:styleId="ListParagraph">
    <w:name w:val="List Paragraph"/>
    <w:basedOn w:val="Normal"/>
    <w:uiPriority w:val="34"/>
    <w:qFormat/>
    <w:rsid w:val="0025698B"/>
    <w:pPr>
      <w:ind w:left="720"/>
      <w:contextualSpacing/>
    </w:pPr>
  </w:style>
  <w:style w:type="paragraph" w:customStyle="1" w:styleId="commentsstyle">
    <w:name w:val="comments_style"/>
    <w:autoRedefine/>
    <w:rsid w:val="00695C4C"/>
    <w:pPr>
      <w:spacing w:before="120" w:after="120"/>
      <w:ind w:left="1080" w:right="-136"/>
      <w:jc w:val="both"/>
    </w:pPr>
    <w:rPr>
      <w:rFonts w:ascii="Arial" w:hAnsi="Arial" w:cs="Arial"/>
      <w:color w:val="000000"/>
      <w:sz w:val="22"/>
      <w:szCs w:val="22"/>
      <w:lang w:val="en-US" w:eastAsia="en-US"/>
    </w:rPr>
  </w:style>
  <w:style w:type="character" w:customStyle="1" w:styleId="Heading3Char">
    <w:name w:val="Heading 3 Char"/>
    <w:basedOn w:val="DefaultParagraphFont"/>
    <w:link w:val="Heading3"/>
    <w:uiPriority w:val="9"/>
    <w:rsid w:val="00695C4C"/>
    <w:rPr>
      <w:rFonts w:ascii="Cambria" w:eastAsia="Times New Roman" w:hAnsi="Cambria" w:cs="Times New Roman"/>
      <w:b/>
      <w:bCs/>
      <w:sz w:val="26"/>
      <w:szCs w:val="26"/>
    </w:rPr>
  </w:style>
  <w:style w:type="paragraph" w:styleId="TOC3">
    <w:name w:val="toc 3"/>
    <w:basedOn w:val="Normal"/>
    <w:next w:val="Normal"/>
    <w:autoRedefine/>
    <w:uiPriority w:val="39"/>
    <w:unhideWhenUsed/>
    <w:rsid w:val="00695C4C"/>
    <w:pPr>
      <w:ind w:left="440"/>
    </w:pPr>
  </w:style>
  <w:style w:type="character" w:customStyle="1" w:styleId="Heading4Char">
    <w:name w:val="Heading 4 Char"/>
    <w:basedOn w:val="DefaultParagraphFont"/>
    <w:link w:val="Heading4"/>
    <w:uiPriority w:val="9"/>
    <w:rsid w:val="00A86C6D"/>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C561DC"/>
    <w:rPr>
      <w:color w:val="800080"/>
      <w:u w:val="single"/>
    </w:rPr>
  </w:style>
  <w:style w:type="character" w:styleId="CommentReference">
    <w:name w:val="annotation reference"/>
    <w:basedOn w:val="DefaultParagraphFont"/>
    <w:uiPriority w:val="99"/>
    <w:semiHidden/>
    <w:unhideWhenUsed/>
    <w:rsid w:val="00726AF2"/>
    <w:rPr>
      <w:sz w:val="16"/>
      <w:szCs w:val="16"/>
    </w:rPr>
  </w:style>
  <w:style w:type="paragraph" w:styleId="CommentText">
    <w:name w:val="annotation text"/>
    <w:basedOn w:val="Normal"/>
    <w:link w:val="CommentTextChar"/>
    <w:uiPriority w:val="99"/>
    <w:semiHidden/>
    <w:unhideWhenUsed/>
    <w:rsid w:val="00726AF2"/>
    <w:pPr>
      <w:spacing w:line="240" w:lineRule="auto"/>
    </w:pPr>
    <w:rPr>
      <w:sz w:val="20"/>
      <w:szCs w:val="20"/>
    </w:rPr>
  </w:style>
  <w:style w:type="character" w:customStyle="1" w:styleId="CommentTextChar">
    <w:name w:val="Comment Text Char"/>
    <w:basedOn w:val="DefaultParagraphFont"/>
    <w:link w:val="CommentText"/>
    <w:uiPriority w:val="99"/>
    <w:semiHidden/>
    <w:rsid w:val="00726AF2"/>
    <w:rPr>
      <w:lang w:val="en-US" w:eastAsia="en-US"/>
    </w:rPr>
  </w:style>
  <w:style w:type="paragraph" w:styleId="CommentSubject">
    <w:name w:val="annotation subject"/>
    <w:basedOn w:val="CommentText"/>
    <w:next w:val="CommentText"/>
    <w:link w:val="CommentSubjectChar"/>
    <w:uiPriority w:val="99"/>
    <w:semiHidden/>
    <w:unhideWhenUsed/>
    <w:rsid w:val="00726AF2"/>
    <w:rPr>
      <w:b/>
      <w:bCs/>
    </w:rPr>
  </w:style>
  <w:style w:type="character" w:customStyle="1" w:styleId="CommentSubjectChar">
    <w:name w:val="Comment Subject Char"/>
    <w:basedOn w:val="CommentTextChar"/>
    <w:link w:val="CommentSubject"/>
    <w:uiPriority w:val="99"/>
    <w:semiHidden/>
    <w:rsid w:val="00726AF2"/>
    <w:rPr>
      <w:b/>
      <w:bCs/>
      <w:lang w:val="en-US" w:eastAsia="en-US"/>
    </w:rPr>
  </w:style>
  <w:style w:type="paragraph" w:styleId="Header">
    <w:name w:val="header"/>
    <w:basedOn w:val="Normal"/>
    <w:link w:val="HeaderChar"/>
    <w:uiPriority w:val="99"/>
    <w:semiHidden/>
    <w:unhideWhenUsed/>
    <w:rsid w:val="001A396A"/>
    <w:pPr>
      <w:tabs>
        <w:tab w:val="center" w:pos="4680"/>
        <w:tab w:val="right" w:pos="9360"/>
      </w:tabs>
    </w:pPr>
  </w:style>
  <w:style w:type="character" w:customStyle="1" w:styleId="HeaderChar">
    <w:name w:val="Header Char"/>
    <w:basedOn w:val="DefaultParagraphFont"/>
    <w:link w:val="Header"/>
    <w:uiPriority w:val="99"/>
    <w:semiHidden/>
    <w:rsid w:val="001A396A"/>
    <w:rPr>
      <w:sz w:val="22"/>
      <w:szCs w:val="22"/>
    </w:rPr>
  </w:style>
  <w:style w:type="paragraph" w:styleId="Footer">
    <w:name w:val="footer"/>
    <w:basedOn w:val="Normal"/>
    <w:link w:val="FooterChar"/>
    <w:uiPriority w:val="99"/>
    <w:unhideWhenUsed/>
    <w:rsid w:val="001A396A"/>
    <w:pPr>
      <w:tabs>
        <w:tab w:val="center" w:pos="4680"/>
        <w:tab w:val="right" w:pos="9360"/>
      </w:tabs>
    </w:pPr>
  </w:style>
  <w:style w:type="character" w:customStyle="1" w:styleId="FooterChar">
    <w:name w:val="Footer Char"/>
    <w:basedOn w:val="DefaultParagraphFont"/>
    <w:link w:val="Footer"/>
    <w:uiPriority w:val="99"/>
    <w:rsid w:val="001A396A"/>
    <w:rPr>
      <w:sz w:val="22"/>
      <w:szCs w:val="22"/>
    </w:rPr>
  </w:style>
  <w:style w:type="paragraph" w:styleId="Revision">
    <w:name w:val="Revision"/>
    <w:hidden/>
    <w:uiPriority w:val="99"/>
    <w:semiHidden/>
    <w:rsid w:val="002C5696"/>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6DD"/>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A37D0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5698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95C4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A86C6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1F"/>
    <w:rPr>
      <w:rFonts w:ascii="Tahoma" w:hAnsi="Tahoma" w:cs="Tahoma"/>
      <w:sz w:val="16"/>
      <w:szCs w:val="16"/>
    </w:rPr>
  </w:style>
  <w:style w:type="character" w:customStyle="1" w:styleId="Heading1Char">
    <w:name w:val="Heading 1 Char"/>
    <w:basedOn w:val="DefaultParagraphFont"/>
    <w:link w:val="Heading1"/>
    <w:uiPriority w:val="9"/>
    <w:rsid w:val="00A37D0F"/>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A37D0F"/>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A37D0F"/>
  </w:style>
  <w:style w:type="character" w:styleId="Hyperlink">
    <w:name w:val="Hyperlink"/>
    <w:basedOn w:val="DefaultParagraphFont"/>
    <w:uiPriority w:val="99"/>
    <w:unhideWhenUsed/>
    <w:rsid w:val="00A37D0F"/>
    <w:rPr>
      <w:color w:val="0000FF"/>
      <w:u w:val="single"/>
    </w:rPr>
  </w:style>
  <w:style w:type="character" w:customStyle="1" w:styleId="Heading2Char">
    <w:name w:val="Heading 2 Char"/>
    <w:basedOn w:val="DefaultParagraphFont"/>
    <w:link w:val="Heading2"/>
    <w:uiPriority w:val="9"/>
    <w:rsid w:val="0025698B"/>
    <w:rPr>
      <w:rFonts w:ascii="Cambria" w:eastAsia="Times New Roman" w:hAnsi="Cambria" w:cs="Times New Roman"/>
      <w:b/>
      <w:bCs/>
      <w:i/>
      <w:iCs/>
      <w:sz w:val="28"/>
      <w:szCs w:val="28"/>
    </w:rPr>
  </w:style>
  <w:style w:type="paragraph" w:styleId="TOC2">
    <w:name w:val="toc 2"/>
    <w:basedOn w:val="Normal"/>
    <w:next w:val="Normal"/>
    <w:autoRedefine/>
    <w:uiPriority w:val="39"/>
    <w:unhideWhenUsed/>
    <w:rsid w:val="0025698B"/>
    <w:pPr>
      <w:ind w:left="220"/>
    </w:pPr>
  </w:style>
  <w:style w:type="paragraph" w:styleId="ListParagraph">
    <w:name w:val="List Paragraph"/>
    <w:basedOn w:val="Normal"/>
    <w:uiPriority w:val="34"/>
    <w:qFormat/>
    <w:rsid w:val="0025698B"/>
    <w:pPr>
      <w:ind w:left="720"/>
      <w:contextualSpacing/>
    </w:pPr>
  </w:style>
  <w:style w:type="paragraph" w:customStyle="1" w:styleId="commentsstyle">
    <w:name w:val="comments_style"/>
    <w:autoRedefine/>
    <w:rsid w:val="00695C4C"/>
    <w:pPr>
      <w:spacing w:before="120" w:after="120"/>
      <w:ind w:left="1080" w:right="-136"/>
      <w:jc w:val="both"/>
    </w:pPr>
    <w:rPr>
      <w:rFonts w:ascii="Arial" w:hAnsi="Arial" w:cs="Arial"/>
      <w:color w:val="000000"/>
      <w:sz w:val="22"/>
      <w:szCs w:val="22"/>
      <w:lang w:val="en-US" w:eastAsia="en-US"/>
    </w:rPr>
  </w:style>
  <w:style w:type="character" w:customStyle="1" w:styleId="Heading3Char">
    <w:name w:val="Heading 3 Char"/>
    <w:basedOn w:val="DefaultParagraphFont"/>
    <w:link w:val="Heading3"/>
    <w:uiPriority w:val="9"/>
    <w:rsid w:val="00695C4C"/>
    <w:rPr>
      <w:rFonts w:ascii="Cambria" w:eastAsia="Times New Roman" w:hAnsi="Cambria" w:cs="Times New Roman"/>
      <w:b/>
      <w:bCs/>
      <w:sz w:val="26"/>
      <w:szCs w:val="26"/>
    </w:rPr>
  </w:style>
  <w:style w:type="paragraph" w:styleId="TOC3">
    <w:name w:val="toc 3"/>
    <w:basedOn w:val="Normal"/>
    <w:next w:val="Normal"/>
    <w:autoRedefine/>
    <w:uiPriority w:val="39"/>
    <w:unhideWhenUsed/>
    <w:rsid w:val="00695C4C"/>
    <w:pPr>
      <w:ind w:left="440"/>
    </w:pPr>
  </w:style>
  <w:style w:type="character" w:customStyle="1" w:styleId="Heading4Char">
    <w:name w:val="Heading 4 Char"/>
    <w:basedOn w:val="DefaultParagraphFont"/>
    <w:link w:val="Heading4"/>
    <w:uiPriority w:val="9"/>
    <w:rsid w:val="00A86C6D"/>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C561DC"/>
    <w:rPr>
      <w:color w:val="800080"/>
      <w:u w:val="single"/>
    </w:rPr>
  </w:style>
  <w:style w:type="character" w:styleId="CommentReference">
    <w:name w:val="annotation reference"/>
    <w:basedOn w:val="DefaultParagraphFont"/>
    <w:uiPriority w:val="99"/>
    <w:semiHidden/>
    <w:unhideWhenUsed/>
    <w:rsid w:val="00726AF2"/>
    <w:rPr>
      <w:sz w:val="16"/>
      <w:szCs w:val="16"/>
    </w:rPr>
  </w:style>
  <w:style w:type="paragraph" w:styleId="CommentText">
    <w:name w:val="annotation text"/>
    <w:basedOn w:val="Normal"/>
    <w:link w:val="CommentTextChar"/>
    <w:uiPriority w:val="99"/>
    <w:semiHidden/>
    <w:unhideWhenUsed/>
    <w:rsid w:val="00726AF2"/>
    <w:pPr>
      <w:spacing w:line="240" w:lineRule="auto"/>
    </w:pPr>
    <w:rPr>
      <w:sz w:val="20"/>
      <w:szCs w:val="20"/>
    </w:rPr>
  </w:style>
  <w:style w:type="character" w:customStyle="1" w:styleId="CommentTextChar">
    <w:name w:val="Comment Text Char"/>
    <w:basedOn w:val="DefaultParagraphFont"/>
    <w:link w:val="CommentText"/>
    <w:uiPriority w:val="99"/>
    <w:semiHidden/>
    <w:rsid w:val="00726AF2"/>
    <w:rPr>
      <w:lang w:val="en-US" w:eastAsia="en-US"/>
    </w:rPr>
  </w:style>
  <w:style w:type="paragraph" w:styleId="CommentSubject">
    <w:name w:val="annotation subject"/>
    <w:basedOn w:val="CommentText"/>
    <w:next w:val="CommentText"/>
    <w:link w:val="CommentSubjectChar"/>
    <w:uiPriority w:val="99"/>
    <w:semiHidden/>
    <w:unhideWhenUsed/>
    <w:rsid w:val="00726AF2"/>
    <w:rPr>
      <w:b/>
      <w:bCs/>
    </w:rPr>
  </w:style>
  <w:style w:type="character" w:customStyle="1" w:styleId="CommentSubjectChar">
    <w:name w:val="Comment Subject Char"/>
    <w:basedOn w:val="CommentTextChar"/>
    <w:link w:val="CommentSubject"/>
    <w:uiPriority w:val="99"/>
    <w:semiHidden/>
    <w:rsid w:val="00726AF2"/>
    <w:rPr>
      <w:b/>
      <w:bCs/>
      <w:lang w:val="en-US" w:eastAsia="en-US"/>
    </w:rPr>
  </w:style>
  <w:style w:type="paragraph" w:styleId="Header">
    <w:name w:val="header"/>
    <w:basedOn w:val="Normal"/>
    <w:link w:val="HeaderChar"/>
    <w:uiPriority w:val="99"/>
    <w:semiHidden/>
    <w:unhideWhenUsed/>
    <w:rsid w:val="001A396A"/>
    <w:pPr>
      <w:tabs>
        <w:tab w:val="center" w:pos="4680"/>
        <w:tab w:val="right" w:pos="9360"/>
      </w:tabs>
    </w:pPr>
  </w:style>
  <w:style w:type="character" w:customStyle="1" w:styleId="HeaderChar">
    <w:name w:val="Header Char"/>
    <w:basedOn w:val="DefaultParagraphFont"/>
    <w:link w:val="Header"/>
    <w:uiPriority w:val="99"/>
    <w:semiHidden/>
    <w:rsid w:val="001A396A"/>
    <w:rPr>
      <w:sz w:val="22"/>
      <w:szCs w:val="22"/>
    </w:rPr>
  </w:style>
  <w:style w:type="paragraph" w:styleId="Footer">
    <w:name w:val="footer"/>
    <w:basedOn w:val="Normal"/>
    <w:link w:val="FooterChar"/>
    <w:uiPriority w:val="99"/>
    <w:unhideWhenUsed/>
    <w:rsid w:val="001A396A"/>
    <w:pPr>
      <w:tabs>
        <w:tab w:val="center" w:pos="4680"/>
        <w:tab w:val="right" w:pos="9360"/>
      </w:tabs>
    </w:pPr>
  </w:style>
  <w:style w:type="character" w:customStyle="1" w:styleId="FooterChar">
    <w:name w:val="Footer Char"/>
    <w:basedOn w:val="DefaultParagraphFont"/>
    <w:link w:val="Footer"/>
    <w:uiPriority w:val="99"/>
    <w:rsid w:val="001A396A"/>
    <w:rPr>
      <w:sz w:val="22"/>
      <w:szCs w:val="22"/>
    </w:rPr>
  </w:style>
  <w:style w:type="paragraph" w:styleId="Revision">
    <w:name w:val="Revision"/>
    <w:hidden/>
    <w:uiPriority w:val="99"/>
    <w:semiHidden/>
    <w:rsid w:val="002C5696"/>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1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2AF92-4A63-437C-A3D5-6E98D7A9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912</Words>
  <Characters>5205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Tech mahindra</Company>
  <LinksUpToDate>false</LinksUpToDate>
  <CharactersWithSpaces>6105</CharactersWithSpaces>
  <SharedDoc>false</SharedDoc>
  <HLinks>
    <vt:vector size="90" baseType="variant">
      <vt:variant>
        <vt:i4>7733361</vt:i4>
      </vt:variant>
      <vt:variant>
        <vt:i4>48</vt:i4>
      </vt:variant>
      <vt:variant>
        <vt:i4>0</vt:i4>
      </vt:variant>
      <vt:variant>
        <vt:i4>5</vt:i4>
      </vt:variant>
      <vt:variant>
        <vt:lpwstr/>
      </vt:variant>
      <vt:variant>
        <vt:lpwstr>ViewingAttachments</vt:lpwstr>
      </vt:variant>
      <vt:variant>
        <vt:i4>7733361</vt:i4>
      </vt:variant>
      <vt:variant>
        <vt:i4>44</vt:i4>
      </vt:variant>
      <vt:variant>
        <vt:i4>0</vt:i4>
      </vt:variant>
      <vt:variant>
        <vt:i4>5</vt:i4>
      </vt:variant>
      <vt:variant>
        <vt:lpwstr/>
      </vt:variant>
      <vt:variant>
        <vt:lpwstr>ViewingAttachments</vt:lpwstr>
      </vt:variant>
      <vt:variant>
        <vt:i4>7274609</vt:i4>
      </vt:variant>
      <vt:variant>
        <vt:i4>41</vt:i4>
      </vt:variant>
      <vt:variant>
        <vt:i4>0</vt:i4>
      </vt:variant>
      <vt:variant>
        <vt:i4>5</vt:i4>
      </vt:variant>
      <vt:variant>
        <vt:lpwstr/>
      </vt:variant>
      <vt:variant>
        <vt:lpwstr>ViewingComments</vt:lpwstr>
      </vt:variant>
      <vt:variant>
        <vt:i4>8257654</vt:i4>
      </vt:variant>
      <vt:variant>
        <vt:i4>38</vt:i4>
      </vt:variant>
      <vt:variant>
        <vt:i4>0</vt:i4>
      </vt:variant>
      <vt:variant>
        <vt:i4>5</vt:i4>
      </vt:variant>
      <vt:variant>
        <vt:lpwstr/>
      </vt:variant>
      <vt:variant>
        <vt:lpwstr>Viewingaparticularquery</vt:lpwstr>
      </vt:variant>
      <vt:variant>
        <vt:i4>1638407</vt:i4>
      </vt:variant>
      <vt:variant>
        <vt:i4>35</vt:i4>
      </vt:variant>
      <vt:variant>
        <vt:i4>0</vt:i4>
      </vt:variant>
      <vt:variant>
        <vt:i4>5</vt:i4>
      </vt:variant>
      <vt:variant>
        <vt:lpwstr/>
      </vt:variant>
      <vt:variant>
        <vt:lpwstr>ViewQuery</vt:lpwstr>
      </vt:variant>
      <vt:variant>
        <vt:i4>6750334</vt:i4>
      </vt:variant>
      <vt:variant>
        <vt:i4>32</vt:i4>
      </vt:variant>
      <vt:variant>
        <vt:i4>0</vt:i4>
      </vt:variant>
      <vt:variant>
        <vt:i4>5</vt:i4>
      </vt:variant>
      <vt:variant>
        <vt:lpwstr/>
      </vt:variant>
      <vt:variant>
        <vt:lpwstr>ClosingtheQuery</vt:lpwstr>
      </vt:variant>
      <vt:variant>
        <vt:i4>1179657</vt:i4>
      </vt:variant>
      <vt:variant>
        <vt:i4>29</vt:i4>
      </vt:variant>
      <vt:variant>
        <vt:i4>0</vt:i4>
      </vt:variant>
      <vt:variant>
        <vt:i4>5</vt:i4>
      </vt:variant>
      <vt:variant>
        <vt:lpwstr/>
      </vt:variant>
      <vt:variant>
        <vt:lpwstr>eQuerydetailspage</vt:lpwstr>
      </vt:variant>
      <vt:variant>
        <vt:i4>7143546</vt:i4>
      </vt:variant>
      <vt:variant>
        <vt:i4>26</vt:i4>
      </vt:variant>
      <vt:variant>
        <vt:i4>0</vt:i4>
      </vt:variant>
      <vt:variant>
        <vt:i4>5</vt:i4>
      </vt:variant>
      <vt:variant>
        <vt:lpwstr/>
      </vt:variant>
      <vt:variant>
        <vt:lpwstr>Checkingdetails</vt:lpwstr>
      </vt:variant>
      <vt:variant>
        <vt:i4>1114120</vt:i4>
      </vt:variant>
      <vt:variant>
        <vt:i4>23</vt:i4>
      </vt:variant>
      <vt:variant>
        <vt:i4>0</vt:i4>
      </vt:variant>
      <vt:variant>
        <vt:i4>5</vt:i4>
      </vt:variant>
      <vt:variant>
        <vt:lpwstr/>
      </vt:variant>
      <vt:variant>
        <vt:lpwstr>SubmittingAttachmentsComments</vt:lpwstr>
      </vt:variant>
      <vt:variant>
        <vt:i4>6553714</vt:i4>
      </vt:variant>
      <vt:variant>
        <vt:i4>20</vt:i4>
      </vt:variant>
      <vt:variant>
        <vt:i4>0</vt:i4>
      </vt:variant>
      <vt:variant>
        <vt:i4>5</vt:i4>
      </vt:variant>
      <vt:variant>
        <vt:lpwstr/>
      </vt:variant>
      <vt:variant>
        <vt:lpwstr>AddingAttachementsCommentstotherais</vt:lpwstr>
      </vt:variant>
      <vt:variant>
        <vt:i4>1769522</vt:i4>
      </vt:variant>
      <vt:variant>
        <vt:i4>17</vt:i4>
      </vt:variant>
      <vt:variant>
        <vt:i4>0</vt:i4>
      </vt:variant>
      <vt:variant>
        <vt:i4>5</vt:i4>
      </vt:variant>
      <vt:variant>
        <vt:lpwstr/>
      </vt:variant>
      <vt:variant>
        <vt:lpwstr>_Toc324448120</vt:lpwstr>
      </vt:variant>
      <vt:variant>
        <vt:i4>917532</vt:i4>
      </vt:variant>
      <vt:variant>
        <vt:i4>14</vt:i4>
      </vt:variant>
      <vt:variant>
        <vt:i4>0</vt:i4>
      </vt:variant>
      <vt:variant>
        <vt:i4>5</vt:i4>
      </vt:variant>
      <vt:variant>
        <vt:lpwstr/>
      </vt:variant>
      <vt:variant>
        <vt:lpwstr>eBillingHomepage</vt:lpwstr>
      </vt:variant>
      <vt:variant>
        <vt:i4>1310722</vt:i4>
      </vt:variant>
      <vt:variant>
        <vt:i4>11</vt:i4>
      </vt:variant>
      <vt:variant>
        <vt:i4>0</vt:i4>
      </vt:variant>
      <vt:variant>
        <vt:i4>5</vt:i4>
      </vt:variant>
      <vt:variant>
        <vt:lpwstr/>
      </vt:variant>
      <vt:variant>
        <vt:lpwstr>Prerequisite</vt:lpwstr>
      </vt:variant>
      <vt:variant>
        <vt:i4>1703961</vt:i4>
      </vt:variant>
      <vt:variant>
        <vt:i4>5</vt:i4>
      </vt:variant>
      <vt:variant>
        <vt:i4>0</vt:i4>
      </vt:variant>
      <vt:variant>
        <vt:i4>5</vt:i4>
      </vt:variant>
      <vt:variant>
        <vt:lpwstr/>
      </vt:variant>
      <vt:variant>
        <vt:lpwstr>Overview</vt:lpwstr>
      </vt:variant>
      <vt:variant>
        <vt:i4>7798902</vt:i4>
      </vt:variant>
      <vt:variant>
        <vt:i4>2</vt:i4>
      </vt:variant>
      <vt:variant>
        <vt:i4>0</vt:i4>
      </vt:variant>
      <vt:variant>
        <vt:i4>5</vt:i4>
      </vt:variant>
      <vt:variant>
        <vt:lpwstr/>
      </vt:variant>
      <vt:variant>
        <vt:lpwstr>BTWCE20650_EQueryphase2_Componentchan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DM0077786</dc:creator>
  <cp:lastModifiedBy>Kulkarni,R,Raghavendra,TAW5 C</cp:lastModifiedBy>
  <cp:revision>2</cp:revision>
  <dcterms:created xsi:type="dcterms:W3CDTF">2015-02-16T14:05:00Z</dcterms:created>
  <dcterms:modified xsi:type="dcterms:W3CDTF">2015-02-16T14:05:00Z</dcterms:modified>
</cp:coreProperties>
</file>